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3B653" w14:textId="77777777" w:rsidR="00C1536D" w:rsidRPr="00863296" w:rsidRDefault="00800294" w:rsidP="00C1536D">
      <w:pPr>
        <w:spacing w:after="0" w:line="240" w:lineRule="auto"/>
        <w:jc w:val="center"/>
        <w:rPr>
          <w:rFonts w:ascii="Times New Roman" w:eastAsia="Times New Roman" w:hAnsi="Times New Roman"/>
          <w:sz w:val="24"/>
          <w:szCs w:val="24"/>
          <w:lang w:eastAsia="lv-LV"/>
        </w:rPr>
      </w:pPr>
      <w:r w:rsidRPr="00863296">
        <w:rPr>
          <w:rFonts w:ascii="Times New Roman" w:eastAsia="Times New Roman" w:hAnsi="Times New Roman"/>
          <w:noProof/>
          <w:sz w:val="24"/>
          <w:szCs w:val="24"/>
          <w:lang w:eastAsia="lv-LV"/>
        </w:rPr>
        <w:drawing>
          <wp:inline distT="0" distB="0" distL="0" distR="0" wp14:anchorId="18EF178C" wp14:editId="27670EBB">
            <wp:extent cx="542925" cy="638175"/>
            <wp:effectExtent l="0" t="0" r="9525" b="9525"/>
            <wp:docPr id="1" name="Attēls 1" descr="SkriveruNov%20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eruNov%20MB[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14:paraId="37C66AFD" w14:textId="77777777" w:rsidR="00800294" w:rsidRPr="00863296" w:rsidRDefault="00800294" w:rsidP="00800294">
      <w:pPr>
        <w:pBdr>
          <w:bottom w:val="double" w:sz="6" w:space="1" w:color="auto"/>
        </w:pBdr>
        <w:spacing w:after="0" w:line="240" w:lineRule="auto"/>
        <w:jc w:val="center"/>
        <w:rPr>
          <w:rFonts w:ascii="Times New Roman" w:eastAsia="Times New Roman" w:hAnsi="Times New Roman"/>
          <w:sz w:val="24"/>
          <w:szCs w:val="24"/>
          <w:lang w:eastAsia="lv-LV"/>
        </w:rPr>
      </w:pPr>
    </w:p>
    <w:p w14:paraId="520347C5" w14:textId="77777777" w:rsidR="00800294" w:rsidRPr="00863296" w:rsidRDefault="00800294" w:rsidP="00800294">
      <w:pPr>
        <w:pBdr>
          <w:bottom w:val="double" w:sz="6" w:space="1" w:color="auto"/>
        </w:pBdr>
        <w:spacing w:after="0" w:line="240" w:lineRule="auto"/>
        <w:jc w:val="center"/>
        <w:rPr>
          <w:rFonts w:ascii="Times New Roman" w:eastAsia="Times New Roman" w:hAnsi="Times New Roman"/>
          <w:b/>
          <w:sz w:val="24"/>
          <w:szCs w:val="24"/>
          <w:lang w:eastAsia="lv-LV"/>
        </w:rPr>
      </w:pPr>
      <w:r w:rsidRPr="00863296">
        <w:rPr>
          <w:rFonts w:ascii="Times New Roman" w:eastAsia="Times New Roman" w:hAnsi="Times New Roman"/>
          <w:b/>
          <w:sz w:val="24"/>
          <w:szCs w:val="24"/>
          <w:lang w:eastAsia="lv-LV"/>
        </w:rPr>
        <w:t>LATVIJAS  REPUBLIKA</w:t>
      </w:r>
    </w:p>
    <w:p w14:paraId="62E544EE" w14:textId="77777777" w:rsidR="00800294" w:rsidRPr="00863296" w:rsidRDefault="00800294" w:rsidP="00800294">
      <w:pPr>
        <w:pBdr>
          <w:bottom w:val="double" w:sz="6" w:space="1" w:color="auto"/>
        </w:pBdr>
        <w:spacing w:after="0" w:line="240" w:lineRule="auto"/>
        <w:jc w:val="center"/>
        <w:rPr>
          <w:rFonts w:ascii="Times New Roman" w:eastAsia="Times New Roman" w:hAnsi="Times New Roman"/>
          <w:b/>
          <w:sz w:val="24"/>
          <w:szCs w:val="24"/>
          <w:lang w:eastAsia="lv-LV"/>
        </w:rPr>
      </w:pPr>
      <w:r w:rsidRPr="00863296">
        <w:rPr>
          <w:rFonts w:ascii="Times New Roman" w:eastAsia="Times New Roman" w:hAnsi="Times New Roman"/>
          <w:b/>
          <w:sz w:val="24"/>
          <w:szCs w:val="24"/>
          <w:lang w:eastAsia="lv-LV"/>
        </w:rPr>
        <w:t>SKRĪVERU  NOVADA  DOME</w:t>
      </w:r>
    </w:p>
    <w:p w14:paraId="10923BAD" w14:textId="77777777" w:rsidR="00800294" w:rsidRPr="00863296" w:rsidRDefault="00800294" w:rsidP="00800294">
      <w:pPr>
        <w:pBdr>
          <w:bottom w:val="double" w:sz="6" w:space="1" w:color="auto"/>
        </w:pBdr>
        <w:spacing w:after="0" w:line="240" w:lineRule="auto"/>
        <w:jc w:val="center"/>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 xml:space="preserve">Reģistrācijas Nr.90000074704, Daugavas iela 59, Skrīveri, Skrīveru novads, LV-5125,  </w:t>
      </w:r>
      <w:r w:rsidRPr="00863296">
        <w:rPr>
          <w:rFonts w:ascii="Times New Roman" w:eastAsia="Times New Roman" w:hAnsi="Times New Roman"/>
          <w:sz w:val="24"/>
          <w:szCs w:val="24"/>
          <w:lang w:eastAsia="lv-LV"/>
        </w:rPr>
        <w:br/>
        <w:t>tālrunis 5197675, fakss 5197747, e-pasts: dome@skriveri.lv</w:t>
      </w:r>
    </w:p>
    <w:p w14:paraId="55080DD3" w14:textId="77777777" w:rsidR="00800294" w:rsidRPr="00863296" w:rsidRDefault="00800294" w:rsidP="00800294">
      <w:pPr>
        <w:spacing w:after="0" w:line="240" w:lineRule="auto"/>
        <w:jc w:val="center"/>
        <w:rPr>
          <w:rFonts w:ascii="Times New Roman" w:eastAsia="Times New Roman" w:hAnsi="Times New Roman"/>
          <w:sz w:val="24"/>
          <w:szCs w:val="24"/>
          <w:lang w:eastAsia="lv-LV"/>
        </w:rPr>
      </w:pPr>
    </w:p>
    <w:p w14:paraId="31073769" w14:textId="77777777" w:rsidR="00800294" w:rsidRPr="00863296" w:rsidRDefault="00800294" w:rsidP="00800294">
      <w:pPr>
        <w:keepNext/>
        <w:spacing w:after="0" w:line="240" w:lineRule="auto"/>
        <w:jc w:val="center"/>
        <w:outlineLvl w:val="1"/>
        <w:rPr>
          <w:rFonts w:ascii="Times New Roman" w:eastAsia="Times New Roman" w:hAnsi="Times New Roman"/>
          <w:b/>
          <w:bCs/>
          <w:sz w:val="24"/>
          <w:szCs w:val="24"/>
          <w:lang w:eastAsia="lv-LV"/>
        </w:rPr>
      </w:pPr>
      <w:r w:rsidRPr="00863296">
        <w:rPr>
          <w:rFonts w:ascii="Times New Roman" w:eastAsia="Times New Roman" w:hAnsi="Times New Roman"/>
          <w:b/>
          <w:bCs/>
          <w:sz w:val="24"/>
          <w:szCs w:val="24"/>
          <w:lang w:eastAsia="lv-LV"/>
        </w:rPr>
        <w:t>SAISTOŠIE  NOTEIKUMI</w:t>
      </w:r>
    </w:p>
    <w:p w14:paraId="7CE5963A" w14:textId="77777777" w:rsidR="00800294" w:rsidRPr="00863296" w:rsidRDefault="00800294" w:rsidP="00800294">
      <w:pPr>
        <w:spacing w:after="0" w:line="240" w:lineRule="auto"/>
        <w:jc w:val="center"/>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Skrīveru  novadā</w:t>
      </w:r>
    </w:p>
    <w:p w14:paraId="0EC11C2B" w14:textId="77777777" w:rsidR="00800294" w:rsidRPr="00863296" w:rsidRDefault="00800294" w:rsidP="00800294">
      <w:pPr>
        <w:tabs>
          <w:tab w:val="left" w:pos="3969"/>
        </w:tabs>
        <w:spacing w:after="0" w:line="240" w:lineRule="auto"/>
        <w:jc w:val="both"/>
        <w:rPr>
          <w:rFonts w:ascii="Times New Roman" w:eastAsia="Times New Roman" w:hAnsi="Times New Roman"/>
          <w:sz w:val="24"/>
          <w:szCs w:val="24"/>
          <w:lang w:eastAsia="lv-LV"/>
        </w:rPr>
      </w:pPr>
    </w:p>
    <w:p w14:paraId="21626315" w14:textId="793519C8" w:rsidR="00800294" w:rsidRPr="00863296" w:rsidRDefault="00800294" w:rsidP="00800294">
      <w:pPr>
        <w:tabs>
          <w:tab w:val="left" w:pos="4500"/>
        </w:tabs>
        <w:spacing w:after="0" w:line="240" w:lineRule="auto"/>
        <w:jc w:val="both"/>
        <w:rPr>
          <w:rFonts w:ascii="Times New Roman" w:eastAsia="Times New Roman" w:hAnsi="Times New Roman"/>
          <w:b/>
          <w:sz w:val="24"/>
          <w:szCs w:val="24"/>
          <w:lang w:eastAsia="lv-LV"/>
        </w:rPr>
      </w:pPr>
      <w:r w:rsidRPr="00863296">
        <w:rPr>
          <w:rFonts w:ascii="Times New Roman" w:eastAsia="Times New Roman" w:hAnsi="Times New Roman"/>
          <w:b/>
          <w:sz w:val="24"/>
          <w:szCs w:val="24"/>
          <w:lang w:eastAsia="lv-LV"/>
        </w:rPr>
        <w:t>2020.gada 28.maijā</w:t>
      </w:r>
      <w:r w:rsidRPr="00863296">
        <w:rPr>
          <w:rFonts w:ascii="Times New Roman" w:eastAsia="Times New Roman" w:hAnsi="Times New Roman"/>
          <w:b/>
          <w:sz w:val="24"/>
          <w:szCs w:val="24"/>
          <w:lang w:eastAsia="lv-LV"/>
        </w:rPr>
        <w:tab/>
      </w:r>
      <w:r w:rsidRPr="00863296">
        <w:rPr>
          <w:rFonts w:ascii="Times New Roman" w:eastAsia="Times New Roman" w:hAnsi="Times New Roman"/>
          <w:b/>
          <w:sz w:val="24"/>
          <w:szCs w:val="24"/>
          <w:lang w:eastAsia="lv-LV"/>
        </w:rPr>
        <w:tab/>
      </w:r>
      <w:r w:rsidRPr="00863296">
        <w:rPr>
          <w:rFonts w:ascii="Times New Roman" w:eastAsia="Times New Roman" w:hAnsi="Times New Roman"/>
          <w:b/>
          <w:sz w:val="24"/>
          <w:szCs w:val="24"/>
          <w:lang w:eastAsia="lv-LV"/>
        </w:rPr>
        <w:tab/>
        <w:t>Nr.</w:t>
      </w:r>
      <w:r w:rsidR="00EC6573">
        <w:rPr>
          <w:rFonts w:ascii="Times New Roman" w:eastAsia="Times New Roman" w:hAnsi="Times New Roman"/>
          <w:b/>
          <w:sz w:val="24"/>
          <w:szCs w:val="24"/>
          <w:lang w:eastAsia="lv-LV"/>
        </w:rPr>
        <w:t>9</w:t>
      </w:r>
    </w:p>
    <w:p w14:paraId="567FDEB7" w14:textId="77777777" w:rsidR="00800294" w:rsidRPr="00863296" w:rsidRDefault="00800294" w:rsidP="00800294">
      <w:pPr>
        <w:tabs>
          <w:tab w:val="left" w:pos="4680"/>
        </w:tabs>
        <w:spacing w:after="0" w:line="240" w:lineRule="auto"/>
        <w:jc w:val="both"/>
        <w:rPr>
          <w:rFonts w:ascii="Times New Roman" w:eastAsia="Times New Roman" w:hAnsi="Times New Roman"/>
          <w:sz w:val="24"/>
          <w:szCs w:val="24"/>
          <w:lang w:eastAsia="lv-LV"/>
        </w:rPr>
      </w:pPr>
    </w:p>
    <w:p w14:paraId="028FF444" w14:textId="77777777" w:rsidR="00800294" w:rsidRPr="00863296" w:rsidRDefault="00800294" w:rsidP="00800294">
      <w:pPr>
        <w:tabs>
          <w:tab w:val="center" w:pos="4818"/>
        </w:tabs>
        <w:spacing w:after="0" w:line="240" w:lineRule="auto"/>
        <w:ind w:left="5760" w:right="-360"/>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APSTIPRINĀTI</w:t>
      </w:r>
    </w:p>
    <w:p w14:paraId="679A89C0" w14:textId="77777777" w:rsidR="00800294" w:rsidRPr="00863296" w:rsidRDefault="00800294" w:rsidP="00800294">
      <w:pPr>
        <w:tabs>
          <w:tab w:val="center" w:pos="4818"/>
        </w:tabs>
        <w:spacing w:after="0" w:line="240" w:lineRule="auto"/>
        <w:ind w:left="5760" w:right="-360"/>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Skrīveru novada domes</w:t>
      </w:r>
    </w:p>
    <w:p w14:paraId="2EA37BAC" w14:textId="77777777" w:rsidR="00800294" w:rsidRPr="00863296" w:rsidRDefault="00800294" w:rsidP="00800294">
      <w:pPr>
        <w:tabs>
          <w:tab w:val="center" w:pos="4818"/>
        </w:tabs>
        <w:spacing w:after="0" w:line="240" w:lineRule="auto"/>
        <w:ind w:left="5760" w:right="-360"/>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2020.gada 28.maija sēdē,</w:t>
      </w:r>
    </w:p>
    <w:p w14:paraId="50CC35B2" w14:textId="008AF521" w:rsidR="00800294" w:rsidRDefault="00800294" w:rsidP="00800294">
      <w:pPr>
        <w:tabs>
          <w:tab w:val="center" w:pos="4818"/>
        </w:tabs>
        <w:spacing w:after="0" w:line="240" w:lineRule="auto"/>
        <w:ind w:left="5760" w:right="-360"/>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lēmums Nr.</w:t>
      </w:r>
      <w:r w:rsidR="00255960">
        <w:rPr>
          <w:rFonts w:ascii="Times New Roman" w:eastAsia="Times New Roman" w:hAnsi="Times New Roman"/>
          <w:sz w:val="24"/>
          <w:szCs w:val="24"/>
          <w:lang w:eastAsia="lv-LV"/>
        </w:rPr>
        <w:t>6</w:t>
      </w:r>
      <w:r w:rsidRPr="00863296">
        <w:rPr>
          <w:rFonts w:ascii="Times New Roman" w:eastAsia="Times New Roman" w:hAnsi="Times New Roman"/>
          <w:sz w:val="24"/>
          <w:szCs w:val="24"/>
          <w:lang w:eastAsia="lv-LV"/>
        </w:rPr>
        <w:t>, prot.Nr.</w:t>
      </w:r>
      <w:r w:rsidR="00EC6573">
        <w:rPr>
          <w:rFonts w:ascii="Times New Roman" w:eastAsia="Times New Roman" w:hAnsi="Times New Roman"/>
          <w:sz w:val="24"/>
          <w:szCs w:val="24"/>
          <w:lang w:eastAsia="lv-LV"/>
        </w:rPr>
        <w:t>8</w:t>
      </w:r>
    </w:p>
    <w:p w14:paraId="2B38FA31" w14:textId="77777777" w:rsidR="00612F1E" w:rsidRDefault="00612F1E" w:rsidP="00800294">
      <w:pPr>
        <w:tabs>
          <w:tab w:val="center" w:pos="4818"/>
        </w:tabs>
        <w:spacing w:after="0" w:line="240" w:lineRule="auto"/>
        <w:ind w:left="5760" w:right="-360"/>
        <w:rPr>
          <w:rFonts w:ascii="Times New Roman" w:eastAsia="Times New Roman" w:hAnsi="Times New Roman"/>
          <w:sz w:val="24"/>
          <w:szCs w:val="24"/>
          <w:lang w:eastAsia="lv-LV"/>
        </w:rPr>
      </w:pPr>
    </w:p>
    <w:p w14:paraId="43E3043D" w14:textId="4F02EF80" w:rsidR="00612F1E" w:rsidRDefault="00612F1E" w:rsidP="00800294">
      <w:pPr>
        <w:tabs>
          <w:tab w:val="center" w:pos="4818"/>
        </w:tabs>
        <w:spacing w:after="0" w:line="240" w:lineRule="auto"/>
        <w:ind w:left="5760" w:right="-360"/>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PRECIZĒTI</w:t>
      </w:r>
    </w:p>
    <w:p w14:paraId="1A51CBC4" w14:textId="3019F4B3" w:rsidR="00612F1E" w:rsidRDefault="00612F1E" w:rsidP="00800294">
      <w:pPr>
        <w:tabs>
          <w:tab w:val="center" w:pos="4818"/>
        </w:tabs>
        <w:spacing w:after="0" w:line="240" w:lineRule="auto"/>
        <w:ind w:left="5760" w:right="-36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Skrīveru novada domes </w:t>
      </w:r>
    </w:p>
    <w:p w14:paraId="3C2344FA" w14:textId="57A6B663" w:rsidR="00612F1E" w:rsidRDefault="00612F1E" w:rsidP="00800294">
      <w:pPr>
        <w:tabs>
          <w:tab w:val="center" w:pos="4818"/>
        </w:tabs>
        <w:spacing w:after="0" w:line="240" w:lineRule="auto"/>
        <w:ind w:left="5760" w:right="-360"/>
        <w:rPr>
          <w:rFonts w:ascii="Times New Roman" w:eastAsia="Times New Roman" w:hAnsi="Times New Roman"/>
          <w:sz w:val="24"/>
          <w:szCs w:val="24"/>
          <w:lang w:eastAsia="lv-LV"/>
        </w:rPr>
      </w:pPr>
      <w:r>
        <w:rPr>
          <w:rFonts w:ascii="Times New Roman" w:eastAsia="Times New Roman" w:hAnsi="Times New Roman"/>
          <w:sz w:val="24"/>
          <w:szCs w:val="24"/>
          <w:lang w:eastAsia="lv-LV"/>
        </w:rPr>
        <w:t>2020.gada 25.jūnija sēdē</w:t>
      </w:r>
    </w:p>
    <w:p w14:paraId="1B3EEA14" w14:textId="7329DECD" w:rsidR="00612F1E" w:rsidRPr="00863296" w:rsidRDefault="00612F1E" w:rsidP="00800294">
      <w:pPr>
        <w:tabs>
          <w:tab w:val="center" w:pos="4818"/>
        </w:tabs>
        <w:spacing w:after="0" w:line="240" w:lineRule="auto"/>
        <w:ind w:left="5760" w:right="-360"/>
        <w:rPr>
          <w:rFonts w:ascii="Times New Roman" w:eastAsia="Times New Roman" w:hAnsi="Times New Roman"/>
          <w:sz w:val="24"/>
          <w:szCs w:val="24"/>
          <w:lang w:eastAsia="lv-LV"/>
        </w:rPr>
      </w:pPr>
      <w:r>
        <w:rPr>
          <w:rFonts w:ascii="Times New Roman" w:eastAsia="Times New Roman" w:hAnsi="Times New Roman"/>
          <w:sz w:val="24"/>
          <w:szCs w:val="24"/>
          <w:lang w:eastAsia="lv-LV"/>
        </w:rPr>
        <w:t>l</w:t>
      </w:r>
      <w:bookmarkStart w:id="0" w:name="_GoBack"/>
      <w:bookmarkEnd w:id="0"/>
      <w:r>
        <w:rPr>
          <w:rFonts w:ascii="Times New Roman" w:eastAsia="Times New Roman" w:hAnsi="Times New Roman"/>
          <w:sz w:val="24"/>
          <w:szCs w:val="24"/>
          <w:lang w:eastAsia="lv-LV"/>
        </w:rPr>
        <w:t>ēmums Nr.26, prot.Nr.11</w:t>
      </w:r>
    </w:p>
    <w:p w14:paraId="4534E10E" w14:textId="77777777" w:rsidR="00800294" w:rsidRPr="00863296" w:rsidRDefault="00800294" w:rsidP="00800294">
      <w:pPr>
        <w:tabs>
          <w:tab w:val="left" w:pos="3969"/>
        </w:tabs>
        <w:spacing w:after="0" w:line="240" w:lineRule="auto"/>
        <w:jc w:val="both"/>
        <w:rPr>
          <w:rFonts w:ascii="Times New Roman" w:eastAsia="Times New Roman" w:hAnsi="Times New Roman"/>
          <w:noProof/>
          <w:sz w:val="24"/>
          <w:szCs w:val="24"/>
          <w:lang w:eastAsia="lv-LV"/>
        </w:rPr>
      </w:pPr>
    </w:p>
    <w:p w14:paraId="43ADE001" w14:textId="77777777" w:rsidR="00422855" w:rsidRDefault="00422855" w:rsidP="00800294">
      <w:pPr>
        <w:spacing w:after="0" w:line="240" w:lineRule="auto"/>
        <w:jc w:val="center"/>
        <w:rPr>
          <w:rFonts w:ascii="Times New Roman" w:eastAsia="Times New Roman" w:hAnsi="Times New Roman"/>
          <w:b/>
          <w:sz w:val="24"/>
          <w:szCs w:val="24"/>
          <w:lang w:eastAsia="lv-LV"/>
        </w:rPr>
      </w:pPr>
    </w:p>
    <w:p w14:paraId="18AAA570" w14:textId="77777777" w:rsidR="00800294" w:rsidRPr="00863296" w:rsidRDefault="00800294" w:rsidP="00800294">
      <w:pPr>
        <w:spacing w:after="0" w:line="240" w:lineRule="auto"/>
        <w:jc w:val="center"/>
        <w:rPr>
          <w:rFonts w:ascii="Times New Roman" w:eastAsia="Times New Roman" w:hAnsi="Times New Roman"/>
          <w:b/>
          <w:sz w:val="24"/>
          <w:szCs w:val="24"/>
          <w:lang w:eastAsia="lv-LV"/>
        </w:rPr>
      </w:pPr>
      <w:r w:rsidRPr="00863296">
        <w:rPr>
          <w:rFonts w:ascii="Times New Roman" w:eastAsia="Times New Roman" w:hAnsi="Times New Roman"/>
          <w:b/>
          <w:sz w:val="24"/>
          <w:szCs w:val="24"/>
          <w:lang w:eastAsia="lv-LV"/>
        </w:rPr>
        <w:t xml:space="preserve">Grozījumi Skrīveru novada domes 2018.gada 31.maija </w:t>
      </w:r>
    </w:p>
    <w:p w14:paraId="65997AE0" w14:textId="77777777" w:rsidR="00800294" w:rsidRPr="00863296" w:rsidRDefault="00800294" w:rsidP="00800294">
      <w:pPr>
        <w:spacing w:after="0" w:line="240" w:lineRule="auto"/>
        <w:jc w:val="center"/>
        <w:rPr>
          <w:rFonts w:ascii="Times New Roman" w:eastAsia="Times New Roman" w:hAnsi="Times New Roman"/>
          <w:b/>
          <w:sz w:val="24"/>
          <w:szCs w:val="24"/>
          <w:lang w:eastAsia="lv-LV"/>
        </w:rPr>
      </w:pPr>
      <w:r w:rsidRPr="00863296">
        <w:rPr>
          <w:rFonts w:ascii="Times New Roman" w:eastAsia="Times New Roman" w:hAnsi="Times New Roman"/>
          <w:b/>
          <w:sz w:val="24"/>
          <w:szCs w:val="24"/>
          <w:lang w:eastAsia="lv-LV"/>
        </w:rPr>
        <w:t>saistošajos noteikumos Nr.8 “Par sabiedrisko ūdenssaimniecības pakalpojumu sniegšanas, lietošanas kārtību un decentralizēto kanalizācijas pakalpojumu sniegšanas un uzskaites kārtību Skrīveru novadā”</w:t>
      </w:r>
    </w:p>
    <w:p w14:paraId="4C0BBE43" w14:textId="77777777" w:rsidR="00800294" w:rsidRPr="00863296" w:rsidRDefault="00800294" w:rsidP="00800294">
      <w:pPr>
        <w:spacing w:after="0" w:line="240" w:lineRule="auto"/>
        <w:ind w:left="4680"/>
        <w:rPr>
          <w:rFonts w:ascii="Times New Roman" w:eastAsia="Times New Roman" w:hAnsi="Times New Roman"/>
          <w:noProof/>
          <w:sz w:val="24"/>
          <w:szCs w:val="24"/>
          <w:lang w:eastAsia="lv-LV"/>
        </w:rPr>
      </w:pPr>
    </w:p>
    <w:p w14:paraId="0C654720" w14:textId="77777777" w:rsidR="00AD0884" w:rsidRPr="006872F9" w:rsidRDefault="00AD0884" w:rsidP="00AD0884">
      <w:pPr>
        <w:autoSpaceDE w:val="0"/>
        <w:autoSpaceDN w:val="0"/>
        <w:adjustRightInd w:val="0"/>
        <w:spacing w:after="0" w:line="240" w:lineRule="auto"/>
        <w:ind w:left="4820"/>
        <w:jc w:val="both"/>
        <w:rPr>
          <w:rFonts w:ascii="Times New Roman" w:hAnsi="Times New Roman"/>
          <w:iCs/>
          <w:sz w:val="24"/>
          <w:szCs w:val="24"/>
        </w:rPr>
      </w:pPr>
      <w:r w:rsidRPr="006872F9">
        <w:rPr>
          <w:rFonts w:ascii="Times New Roman" w:hAnsi="Times New Roman"/>
          <w:iCs/>
          <w:sz w:val="24"/>
          <w:szCs w:val="24"/>
        </w:rPr>
        <w:t xml:space="preserve">Izdoti saskaņā ar likuma „Par pašvaldībām” 43.panta pirmās daļas 11.punktu un trešo daļu, Ūdenssaimniecības pakalpojumu likuma 6.panta ceturto daļu </w:t>
      </w:r>
    </w:p>
    <w:p w14:paraId="24665365" w14:textId="77777777" w:rsidR="00AD0884" w:rsidRPr="006872F9" w:rsidRDefault="00AD0884" w:rsidP="00AD0884">
      <w:pPr>
        <w:autoSpaceDE w:val="0"/>
        <w:autoSpaceDN w:val="0"/>
        <w:adjustRightInd w:val="0"/>
        <w:spacing w:after="0" w:line="240" w:lineRule="auto"/>
        <w:jc w:val="both"/>
        <w:rPr>
          <w:rFonts w:ascii="Times New Roman" w:hAnsi="Times New Roman"/>
          <w:b/>
          <w:bCs/>
          <w:sz w:val="24"/>
          <w:szCs w:val="24"/>
        </w:rPr>
      </w:pPr>
    </w:p>
    <w:p w14:paraId="7CA08286" w14:textId="77777777" w:rsidR="00800294" w:rsidRPr="006872F9" w:rsidRDefault="00800294" w:rsidP="00800294">
      <w:pPr>
        <w:spacing w:after="0" w:line="240" w:lineRule="auto"/>
        <w:ind w:left="4680"/>
        <w:rPr>
          <w:rFonts w:ascii="Times New Roman" w:eastAsia="Times New Roman" w:hAnsi="Times New Roman"/>
          <w:noProof/>
          <w:sz w:val="24"/>
          <w:szCs w:val="24"/>
          <w:lang w:eastAsia="lv-LV"/>
        </w:rPr>
      </w:pPr>
    </w:p>
    <w:p w14:paraId="34BC4897" w14:textId="77777777" w:rsidR="004E497B" w:rsidRPr="006872F9" w:rsidRDefault="004E497B" w:rsidP="00863296">
      <w:pPr>
        <w:spacing w:after="0" w:line="240" w:lineRule="auto"/>
        <w:ind w:firstLine="709"/>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1. Izdarīt Skrīveru novada domes 2018.gada 31.maija saistošajos noteikumos Nr.8 “Par sabiedrisko ūdenssaimniecības pakalpojumu sniegšanas, lietošanas kārtību un decentralizēto kanalizācijas pakalpojumu sniegšanas un uzskaites kārtību Skrīveru novadā”</w:t>
      </w:r>
      <w:r w:rsidRPr="006872F9">
        <w:rPr>
          <w:rFonts w:ascii="Times New Roman" w:eastAsia="SimSun" w:hAnsi="Times New Roman"/>
          <w:kern w:val="1"/>
          <w:sz w:val="24"/>
          <w:szCs w:val="24"/>
          <w:lang w:eastAsia="hi-IN" w:bidi="hi-IN"/>
        </w:rPr>
        <w:t xml:space="preserve"> (turpmāk – noteikumi) </w:t>
      </w:r>
      <w:r w:rsidRPr="006872F9">
        <w:rPr>
          <w:rFonts w:ascii="Times New Roman" w:eastAsia="Times New Roman" w:hAnsi="Times New Roman"/>
          <w:sz w:val="24"/>
          <w:szCs w:val="24"/>
          <w:lang w:eastAsia="lv-LV"/>
        </w:rPr>
        <w:t xml:space="preserve">šādus grozījumus: </w:t>
      </w:r>
    </w:p>
    <w:p w14:paraId="363990B6" w14:textId="77777777" w:rsidR="004E497B" w:rsidRPr="006872F9" w:rsidRDefault="004E497B" w:rsidP="004E497B">
      <w:pPr>
        <w:spacing w:before="120" w:after="0" w:line="240" w:lineRule="auto"/>
        <w:ind w:firstLine="720"/>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 xml:space="preserve">1.1. izteikt 70.punktu šādā redakcijā: </w:t>
      </w:r>
    </w:p>
    <w:p w14:paraId="5971775F" w14:textId="77777777" w:rsidR="004E497B" w:rsidRPr="006872F9" w:rsidRDefault="004E497B" w:rsidP="004E497B">
      <w:pPr>
        <w:spacing w:before="120" w:after="0" w:line="240" w:lineRule="auto"/>
        <w:ind w:firstLine="720"/>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“Pakalpojumu sniedzējs decentralizētās kanalizācijas krājrezervuāra/u apsekošanas aktā fiksē iedzīvotāju skaitu īpašumā un sistēmas iekārtas tilpumu, nosakot nepieciešamo krājrezervuāra/u izvešanas biežumu, kurš ir atkarīgs no ūdens patēriņa un krājrezervuāra/u tilpuma</w:t>
      </w:r>
      <w:r w:rsidR="003A1DFE" w:rsidRPr="006872F9">
        <w:rPr>
          <w:rFonts w:ascii="Times New Roman" w:eastAsia="Times New Roman" w:hAnsi="Times New Roman"/>
          <w:sz w:val="24"/>
          <w:szCs w:val="24"/>
          <w:lang w:eastAsia="lv-LV"/>
        </w:rPr>
        <w:t>,</w:t>
      </w:r>
      <w:r w:rsidRPr="006872F9">
        <w:rPr>
          <w:rFonts w:ascii="Times New Roman" w:eastAsia="Times New Roman" w:hAnsi="Times New Roman"/>
          <w:sz w:val="24"/>
          <w:szCs w:val="24"/>
          <w:lang w:eastAsia="lv-LV"/>
        </w:rPr>
        <w:t xml:space="preserve"> un kuru aprēķina pēc formulas. </w:t>
      </w:r>
    </w:p>
    <w:p w14:paraId="70FD6EDF" w14:textId="77777777" w:rsidR="004E497B" w:rsidRPr="006872F9" w:rsidRDefault="004E497B" w:rsidP="004E497B">
      <w:pPr>
        <w:spacing w:before="120" w:after="0" w:line="240" w:lineRule="auto"/>
        <w:ind w:firstLine="720"/>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 xml:space="preserve">B=P:T, kur: </w:t>
      </w:r>
    </w:p>
    <w:p w14:paraId="4593486A" w14:textId="77777777" w:rsidR="004E497B" w:rsidRPr="006872F9" w:rsidRDefault="004E497B" w:rsidP="004E497B">
      <w:pPr>
        <w:spacing w:before="120" w:after="0" w:line="240" w:lineRule="auto"/>
        <w:ind w:firstLine="720"/>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 xml:space="preserve">B – izvešanas biežums gadā </w:t>
      </w:r>
    </w:p>
    <w:p w14:paraId="3E4DD776" w14:textId="77777777" w:rsidR="004E497B" w:rsidRPr="006872F9" w:rsidRDefault="004E497B" w:rsidP="004E497B">
      <w:pPr>
        <w:spacing w:before="120" w:after="0" w:line="240" w:lineRule="auto"/>
        <w:ind w:firstLine="720"/>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 xml:space="preserve">P- ūdens patēriņš * gadā </w:t>
      </w:r>
    </w:p>
    <w:p w14:paraId="4B4F923F" w14:textId="77777777" w:rsidR="004E497B" w:rsidRPr="006872F9" w:rsidRDefault="004E497B" w:rsidP="004E497B">
      <w:pPr>
        <w:spacing w:before="120" w:after="0" w:line="240" w:lineRule="auto"/>
        <w:ind w:firstLine="720"/>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T - krājrezervuāra/u tilpums kubikmetros</w:t>
      </w:r>
    </w:p>
    <w:p w14:paraId="46AA668F" w14:textId="77777777" w:rsidR="004E497B" w:rsidRPr="006872F9" w:rsidRDefault="004E497B" w:rsidP="004E497B">
      <w:pPr>
        <w:spacing w:before="120" w:after="0" w:line="240" w:lineRule="auto"/>
        <w:ind w:firstLine="720"/>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 xml:space="preserve">* - ja uzstādīts komercuzskaites mēraparāts – pēc tā rādījumiem, </w:t>
      </w:r>
    </w:p>
    <w:p w14:paraId="122D5677" w14:textId="77777777" w:rsidR="004E497B" w:rsidRPr="006872F9" w:rsidRDefault="004E497B" w:rsidP="004E497B">
      <w:pPr>
        <w:spacing w:before="120" w:after="0" w:line="240" w:lineRule="auto"/>
        <w:ind w:firstLine="720"/>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lastRenderedPageBreak/>
        <w:t>- ja komercuzskaites mēraparāts nav uzstādīts – pēc iedzīvotāju skaita</w:t>
      </w:r>
      <w:r w:rsidRPr="006872F9">
        <w:rPr>
          <w:rFonts w:ascii="Times New Roman" w:hAnsi="Times New Roman"/>
          <w:sz w:val="24"/>
          <w:szCs w:val="24"/>
        </w:rPr>
        <w:t xml:space="preserve"> pieņemot, ka vienas personas ūdens patēriņš ir 0,8 m</w:t>
      </w:r>
      <w:r w:rsidRPr="006872F9">
        <w:rPr>
          <w:rFonts w:ascii="Times New Roman" w:hAnsi="Times New Roman"/>
          <w:sz w:val="24"/>
          <w:szCs w:val="24"/>
          <w:vertAlign w:val="superscript"/>
        </w:rPr>
        <w:t xml:space="preserve">3 </w:t>
      </w:r>
      <w:r w:rsidRPr="006872F9">
        <w:rPr>
          <w:rFonts w:ascii="Times New Roman" w:hAnsi="Times New Roman"/>
          <w:sz w:val="24"/>
          <w:szCs w:val="24"/>
        </w:rPr>
        <w:t>/mēnesī</w:t>
      </w:r>
      <w:r w:rsidRPr="006872F9">
        <w:rPr>
          <w:rFonts w:ascii="Times New Roman" w:eastAsia="Times New Roman" w:hAnsi="Times New Roman"/>
          <w:sz w:val="24"/>
          <w:szCs w:val="24"/>
          <w:lang w:eastAsia="lv-LV"/>
        </w:rPr>
        <w:t>”</w:t>
      </w:r>
    </w:p>
    <w:p w14:paraId="705AD6E3" w14:textId="5FA9A726" w:rsidR="004E497B" w:rsidRPr="006872F9" w:rsidRDefault="004E497B" w:rsidP="004E497B">
      <w:pPr>
        <w:spacing w:before="120" w:after="0" w:line="240" w:lineRule="auto"/>
        <w:ind w:firstLine="720"/>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1.2. svītrot 2.pielikumu</w:t>
      </w:r>
      <w:r w:rsidR="00863296" w:rsidRPr="006872F9">
        <w:rPr>
          <w:rFonts w:ascii="Times New Roman" w:eastAsia="Times New Roman" w:hAnsi="Times New Roman"/>
          <w:sz w:val="24"/>
          <w:szCs w:val="24"/>
          <w:lang w:eastAsia="lv-LV"/>
        </w:rPr>
        <w:t>;</w:t>
      </w:r>
    </w:p>
    <w:p w14:paraId="67F2C37D" w14:textId="13F03EEB" w:rsidR="004E497B" w:rsidRPr="006872F9" w:rsidRDefault="004E497B" w:rsidP="004E497B">
      <w:pPr>
        <w:spacing w:before="120" w:after="0" w:line="240" w:lineRule="auto"/>
        <w:ind w:firstLine="720"/>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 xml:space="preserve">1.3. papildināt noteikumus ar </w:t>
      </w:r>
      <w:r w:rsidR="000D1E4C" w:rsidRPr="006872F9">
        <w:rPr>
          <w:rFonts w:ascii="Times New Roman" w:eastAsia="Times New Roman" w:hAnsi="Times New Roman"/>
          <w:sz w:val="24"/>
          <w:szCs w:val="24"/>
          <w:lang w:eastAsia="lv-LV"/>
        </w:rPr>
        <w:t>80.</w:t>
      </w:r>
      <w:r w:rsidR="000D1E4C" w:rsidRPr="006872F9">
        <w:rPr>
          <w:rFonts w:ascii="Times New Roman" w:eastAsia="Times New Roman" w:hAnsi="Times New Roman"/>
          <w:sz w:val="24"/>
          <w:szCs w:val="24"/>
          <w:vertAlign w:val="superscript"/>
          <w:lang w:eastAsia="lv-LV"/>
        </w:rPr>
        <w:t>1</w:t>
      </w:r>
      <w:r w:rsidR="000D1E4C" w:rsidRPr="006872F9">
        <w:rPr>
          <w:rFonts w:ascii="Times New Roman" w:eastAsia="Times New Roman" w:hAnsi="Times New Roman"/>
          <w:sz w:val="24"/>
          <w:szCs w:val="24"/>
          <w:lang w:eastAsia="lv-LV"/>
        </w:rPr>
        <w:t xml:space="preserve"> – 80.</w:t>
      </w:r>
      <w:r w:rsidR="000D1E4C" w:rsidRPr="006872F9">
        <w:rPr>
          <w:rFonts w:ascii="Times New Roman" w:eastAsia="Times New Roman" w:hAnsi="Times New Roman"/>
          <w:sz w:val="24"/>
          <w:szCs w:val="24"/>
          <w:vertAlign w:val="superscript"/>
          <w:lang w:eastAsia="lv-LV"/>
        </w:rPr>
        <w:t>1</w:t>
      </w:r>
      <w:r w:rsidR="00863296" w:rsidRPr="006872F9">
        <w:rPr>
          <w:rFonts w:ascii="Times New Roman" w:eastAsia="Times New Roman" w:hAnsi="Times New Roman"/>
          <w:sz w:val="24"/>
          <w:szCs w:val="24"/>
          <w:vertAlign w:val="superscript"/>
          <w:lang w:eastAsia="lv-LV"/>
        </w:rPr>
        <w:t>1</w:t>
      </w:r>
      <w:r w:rsidR="000D1E4C" w:rsidRPr="006872F9">
        <w:rPr>
          <w:rFonts w:ascii="Times New Roman" w:eastAsia="Times New Roman" w:hAnsi="Times New Roman"/>
          <w:sz w:val="24"/>
          <w:szCs w:val="24"/>
          <w:lang w:eastAsia="lv-LV"/>
        </w:rPr>
        <w:t xml:space="preserve">  punktiem </w:t>
      </w:r>
      <w:r w:rsidRPr="006872F9">
        <w:rPr>
          <w:rFonts w:ascii="Times New Roman" w:eastAsia="Times New Roman" w:hAnsi="Times New Roman"/>
          <w:sz w:val="24"/>
          <w:szCs w:val="24"/>
          <w:lang w:eastAsia="lv-LV"/>
        </w:rPr>
        <w:t>šādā redakcijā:</w:t>
      </w:r>
    </w:p>
    <w:p w14:paraId="67428A85" w14:textId="77777777" w:rsidR="004E497B" w:rsidRPr="00863296" w:rsidRDefault="004E497B" w:rsidP="004E497B">
      <w:pPr>
        <w:spacing w:before="120" w:after="0" w:line="240" w:lineRule="auto"/>
        <w:ind w:firstLine="720"/>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1</w:t>
      </w:r>
      <w:r w:rsidRPr="00863296">
        <w:rPr>
          <w:rFonts w:ascii="Times New Roman" w:eastAsia="Times New Roman" w:hAnsi="Times New Roman"/>
          <w:sz w:val="24"/>
          <w:szCs w:val="24"/>
          <w:lang w:eastAsia="lv-LV"/>
        </w:rPr>
        <w:t xml:space="preserve"> Lai veiktu reģistrāciju, iesnieguma pieņēmējs pārbauda iesniegto informāciju un pārliecinās par:</w:t>
      </w:r>
    </w:p>
    <w:p w14:paraId="7EC8F0AC" w14:textId="77777777" w:rsidR="004E497B" w:rsidRPr="00863296" w:rsidRDefault="004E497B" w:rsidP="004E497B">
      <w:pPr>
        <w:spacing w:before="120" w:after="0" w:line="240" w:lineRule="auto"/>
        <w:ind w:firstLine="720"/>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1</w:t>
      </w:r>
      <w:r w:rsidRPr="00863296">
        <w:rPr>
          <w:rFonts w:ascii="Times New Roman" w:eastAsia="Times New Roman" w:hAnsi="Times New Roman"/>
          <w:sz w:val="24"/>
          <w:szCs w:val="24"/>
          <w:lang w:eastAsia="lv-LV"/>
        </w:rPr>
        <w:t>1. Latvijas Republikas Uzņēmumu reģistra piešķirtajiem asenizatora reģistrācijas datiem, ja asenizators ir juridiska persona;</w:t>
      </w:r>
    </w:p>
    <w:p w14:paraId="7DC5E6F3" w14:textId="77777777" w:rsidR="004E497B" w:rsidRPr="00863296" w:rsidRDefault="004E497B" w:rsidP="004E497B">
      <w:pPr>
        <w:spacing w:before="120" w:after="0" w:line="240" w:lineRule="auto"/>
        <w:ind w:firstLine="720"/>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1</w:t>
      </w:r>
      <w:r w:rsidRPr="00863296">
        <w:rPr>
          <w:rFonts w:ascii="Times New Roman" w:eastAsia="Times New Roman" w:hAnsi="Times New Roman"/>
          <w:sz w:val="24"/>
          <w:szCs w:val="24"/>
          <w:lang w:eastAsia="lv-LV"/>
        </w:rPr>
        <w:t>2. Valsts ieņēmumu dienesta publiskajā datu bāzē reģistrētajiem datiem par ienākuma nodokļa maksātājiem, ja asenizators ir fiziska persona.</w:t>
      </w:r>
    </w:p>
    <w:p w14:paraId="2C39EAD8" w14:textId="77777777" w:rsidR="004E497B" w:rsidRPr="00863296" w:rsidRDefault="004E497B" w:rsidP="004E497B">
      <w:pPr>
        <w:spacing w:before="120" w:after="0" w:line="240" w:lineRule="auto"/>
        <w:ind w:firstLine="720"/>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2</w:t>
      </w:r>
      <w:r w:rsidRPr="00863296">
        <w:rPr>
          <w:rFonts w:ascii="Times New Roman" w:eastAsia="Times New Roman" w:hAnsi="Times New Roman"/>
          <w:sz w:val="24"/>
          <w:szCs w:val="24"/>
          <w:lang w:eastAsia="lv-LV"/>
        </w:rPr>
        <w:t>. Asenizatoram ir tiesības pašam iegūt un iesniegt pašvaldības</w:t>
      </w:r>
      <w:r w:rsidR="003C352B" w:rsidRPr="00863296">
        <w:rPr>
          <w:rFonts w:ascii="Times New Roman" w:eastAsia="Times New Roman" w:hAnsi="Times New Roman"/>
          <w:sz w:val="24"/>
          <w:szCs w:val="24"/>
          <w:lang w:eastAsia="lv-LV"/>
        </w:rPr>
        <w:t xml:space="preserve"> administrācijai šo noteikumu </w:t>
      </w:r>
      <w:r w:rsidR="0019233B" w:rsidRPr="00863296">
        <w:rPr>
          <w:rFonts w:ascii="Times New Roman" w:eastAsia="Times New Roman" w:hAnsi="Times New Roman"/>
          <w:sz w:val="24"/>
          <w:szCs w:val="24"/>
          <w:lang w:eastAsia="lv-LV"/>
        </w:rPr>
        <w:t>80.</w:t>
      </w:r>
      <w:r w:rsidR="0019233B" w:rsidRPr="00863296">
        <w:rPr>
          <w:rFonts w:ascii="Times New Roman" w:eastAsia="Times New Roman" w:hAnsi="Times New Roman"/>
          <w:sz w:val="24"/>
          <w:szCs w:val="24"/>
          <w:vertAlign w:val="superscript"/>
          <w:lang w:eastAsia="lv-LV"/>
        </w:rPr>
        <w:t>1</w:t>
      </w:r>
      <w:r w:rsidRPr="00863296">
        <w:rPr>
          <w:rFonts w:ascii="Times New Roman" w:eastAsia="Times New Roman" w:hAnsi="Times New Roman"/>
          <w:sz w:val="24"/>
          <w:szCs w:val="24"/>
          <w:lang w:eastAsia="lv-LV"/>
        </w:rPr>
        <w:t xml:space="preserve"> punktā minēto informāciju apliecinošus dokumentus.</w:t>
      </w:r>
    </w:p>
    <w:p w14:paraId="44F32FF8" w14:textId="77777777" w:rsidR="004E497B" w:rsidRPr="00863296" w:rsidRDefault="004E497B" w:rsidP="004E497B">
      <w:pPr>
        <w:spacing w:before="120" w:after="0" w:line="240" w:lineRule="auto"/>
        <w:ind w:firstLine="720"/>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3</w:t>
      </w:r>
      <w:r w:rsidRPr="00863296">
        <w:rPr>
          <w:rFonts w:ascii="Times New Roman" w:eastAsia="Times New Roman" w:hAnsi="Times New Roman"/>
          <w:sz w:val="24"/>
          <w:szCs w:val="24"/>
          <w:lang w:eastAsia="lv-LV"/>
        </w:rPr>
        <w:t xml:space="preserve"> Asenizatora reģistrācija tiek veikta, ja tas ir izpildījis šo noteikumu prasības, iesniedzot visus nepieciešamos dokumentus, un pēc to izvērtēšanas SIA “Skrīveru saimnieks” atzinusi, ka asenizators atbilst šajos noteikumos izvirzītajām prasībām.</w:t>
      </w:r>
    </w:p>
    <w:p w14:paraId="40840C38" w14:textId="77777777" w:rsidR="004E497B" w:rsidRPr="00863296" w:rsidRDefault="004E497B" w:rsidP="004E497B">
      <w:pPr>
        <w:spacing w:before="120" w:after="0" w:line="240" w:lineRule="auto"/>
        <w:ind w:firstLine="720"/>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4</w:t>
      </w:r>
      <w:r w:rsidRPr="00863296">
        <w:rPr>
          <w:rFonts w:ascii="Times New Roman" w:eastAsia="Times New Roman" w:hAnsi="Times New Roman"/>
          <w:sz w:val="24"/>
          <w:szCs w:val="24"/>
          <w:lang w:eastAsia="lv-LV"/>
        </w:rPr>
        <w:t xml:space="preserve"> Asenizatora iesniegums tiek izskatīts 15 (piecpadsmit) darba dienu laikā no tā saņemšanas dienas. Iesniegums tiek uzskatīts par saņemtu ar brīdi, kad ir iesniegti visi noteikumos norādītie nepieciešamie dokumenti.</w:t>
      </w:r>
    </w:p>
    <w:p w14:paraId="24D592FE" w14:textId="77777777" w:rsidR="004E497B" w:rsidRPr="00863296" w:rsidRDefault="004E497B" w:rsidP="004E497B">
      <w:pPr>
        <w:spacing w:before="120" w:after="0" w:line="240" w:lineRule="auto"/>
        <w:ind w:firstLine="720"/>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5</w:t>
      </w:r>
      <w:r w:rsidR="00FE6BB0" w:rsidRPr="00863296">
        <w:rPr>
          <w:rFonts w:ascii="Times New Roman" w:eastAsia="Times New Roman" w:hAnsi="Times New Roman"/>
          <w:sz w:val="24"/>
          <w:szCs w:val="24"/>
          <w:lang w:eastAsia="lv-LV"/>
        </w:rPr>
        <w:t xml:space="preserve"> </w:t>
      </w:r>
      <w:r w:rsidRPr="00863296">
        <w:rPr>
          <w:rFonts w:ascii="Times New Roman" w:eastAsia="Times New Roman" w:hAnsi="Times New Roman"/>
          <w:sz w:val="24"/>
          <w:szCs w:val="24"/>
          <w:lang w:eastAsia="lv-LV"/>
        </w:rPr>
        <w:t>SIA “Skrīveru saimnieks” trīs darba dienu laikā pēc lēmuma pieņemšanas publicē pašvaldības tīmekļa vietnē informāciju par asenizatora reģistrāciju normatīvo aktu noteiktajā kārtībā. Reģistrācijas neveikšanas gadījumā SIA “Skrīveru saimnieks” nosūta rakstveida informāciju asenizatoram par trūkumiem, kas konstatēti reģistrācijas iesnieguma izskatīšanas gaitā, un norāda to novēršanas termiņu. Gadījumā, ja trūkumi netiek novērsti norādītajā termiņā, asenizatora reģistrācijas iesniegums tiek uzskatīts par neiesniegtu un saņemtie dokumenti tiek atgriezti asenizatoram.</w:t>
      </w:r>
    </w:p>
    <w:p w14:paraId="3074DB2A" w14:textId="77777777" w:rsidR="004E497B" w:rsidRPr="00863296" w:rsidRDefault="004E497B" w:rsidP="004E497B">
      <w:pPr>
        <w:spacing w:before="120" w:after="0" w:line="240" w:lineRule="auto"/>
        <w:ind w:firstLine="720"/>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 xml:space="preserve">6 </w:t>
      </w:r>
      <w:r w:rsidRPr="00863296">
        <w:rPr>
          <w:rFonts w:ascii="Times New Roman" w:eastAsia="Times New Roman" w:hAnsi="Times New Roman"/>
          <w:sz w:val="24"/>
          <w:szCs w:val="24"/>
          <w:lang w:eastAsia="lv-LV"/>
        </w:rPr>
        <w:t>Ja asenizatora darbībās tiek konstatēti normatīvo aktu pārkāpumi, kas skar ūdenssaimniecības pakalpojumu sniegšanas jomu, komerctiesību jomu, profesionālās darbības sfēru, finanšu saistību izpildi, kravu autopārvadājumu jomu v</w:t>
      </w:r>
      <w:r w:rsidR="000E3C6D" w:rsidRPr="00863296">
        <w:rPr>
          <w:rFonts w:ascii="Times New Roman" w:eastAsia="Times New Roman" w:hAnsi="Times New Roman"/>
          <w:sz w:val="24"/>
          <w:szCs w:val="24"/>
          <w:lang w:eastAsia="lv-LV"/>
        </w:rPr>
        <w:t>ai vides aizsardzības jomu, SIA “Skrīveru saimnieks”</w:t>
      </w:r>
      <w:r w:rsidRPr="00863296">
        <w:rPr>
          <w:rFonts w:ascii="Times New Roman" w:eastAsia="Times New Roman" w:hAnsi="Times New Roman"/>
          <w:sz w:val="24"/>
          <w:szCs w:val="24"/>
          <w:lang w:eastAsia="lv-LV"/>
        </w:rPr>
        <w:t xml:space="preserve"> anulē attiecīgā asenizatora reģistrācijas faktu, nosūtot rakstveida paziņojumu asenizatoram, un dzēš par to ziņas pašvaldības tīmekļa vietnē. Attiecīgajā gadījumā asenizatora pienākums ir 3 (trīs) darba dienu laikā no paziņojuma saņemšanas dienas iesniegt SIA “Skrīveru saimnieks” šo noteikumu 77.7. punktā noteikto informāciju par periodu līdz reģistrācijas anulēšanas dienai.</w:t>
      </w:r>
    </w:p>
    <w:p w14:paraId="0E089947" w14:textId="04E84848" w:rsidR="004E497B" w:rsidRPr="006872F9" w:rsidRDefault="004E497B" w:rsidP="004E497B">
      <w:pPr>
        <w:spacing w:before="120" w:after="0" w:line="240" w:lineRule="auto"/>
        <w:ind w:firstLine="720"/>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Pr="00863296">
        <w:rPr>
          <w:rFonts w:ascii="Times New Roman" w:eastAsia="Times New Roman" w:hAnsi="Times New Roman"/>
          <w:sz w:val="24"/>
          <w:szCs w:val="24"/>
          <w:vertAlign w:val="superscript"/>
          <w:lang w:eastAsia="lv-LV"/>
        </w:rPr>
        <w:t xml:space="preserve">7 </w:t>
      </w:r>
      <w:r w:rsidRPr="00863296">
        <w:rPr>
          <w:rFonts w:ascii="Times New Roman" w:eastAsia="Times New Roman" w:hAnsi="Times New Roman"/>
          <w:sz w:val="24"/>
          <w:szCs w:val="24"/>
          <w:lang w:eastAsia="lv-LV"/>
        </w:rPr>
        <w:t>Asenizators ir tiesīgs apstrīdēt re</w:t>
      </w:r>
      <w:r w:rsidR="000E3C6D" w:rsidRPr="00863296">
        <w:rPr>
          <w:rFonts w:ascii="Times New Roman" w:eastAsia="Times New Roman" w:hAnsi="Times New Roman"/>
          <w:sz w:val="24"/>
          <w:szCs w:val="24"/>
          <w:lang w:eastAsia="lv-LV"/>
        </w:rPr>
        <w:t>ģistrācijas anulēšanas faktu</w:t>
      </w:r>
      <w:r w:rsidR="00EA6559" w:rsidRPr="00863296">
        <w:rPr>
          <w:rFonts w:ascii="Times New Roman" w:eastAsia="Times New Roman" w:hAnsi="Times New Roman"/>
          <w:sz w:val="24"/>
          <w:szCs w:val="24"/>
          <w:lang w:eastAsia="lv-LV"/>
        </w:rPr>
        <w:t xml:space="preserve"> </w:t>
      </w:r>
      <w:r w:rsidR="00EA6559" w:rsidRPr="006872F9">
        <w:rPr>
          <w:rFonts w:ascii="Times New Roman" w:eastAsia="Times New Roman" w:hAnsi="Times New Roman"/>
          <w:sz w:val="24"/>
          <w:szCs w:val="24"/>
          <w:lang w:eastAsia="lv-LV"/>
        </w:rPr>
        <w:t>Skrīveru novada domē, iesniedzot iesniegumu SIA “Skrīveru saimnieks”</w:t>
      </w:r>
      <w:r w:rsidR="00AD0884" w:rsidRPr="006872F9">
        <w:rPr>
          <w:rFonts w:ascii="Times New Roman" w:eastAsia="Times New Roman" w:hAnsi="Times New Roman"/>
          <w:sz w:val="24"/>
          <w:szCs w:val="24"/>
          <w:lang w:eastAsia="lv-LV"/>
        </w:rPr>
        <w:t xml:space="preserve"> </w:t>
      </w:r>
      <w:r w:rsidR="00EA6559" w:rsidRPr="006872F9">
        <w:rPr>
          <w:rFonts w:ascii="Times New Roman" w:eastAsia="Times New Roman" w:hAnsi="Times New Roman"/>
          <w:sz w:val="24"/>
          <w:szCs w:val="24"/>
          <w:lang w:eastAsia="lv-LV"/>
        </w:rPr>
        <w:t xml:space="preserve">Administratīvā procesa likumā noteiktajā kārtībā un termiņos. </w:t>
      </w:r>
      <w:r w:rsidRPr="006872F9">
        <w:rPr>
          <w:rFonts w:ascii="Times New Roman" w:eastAsia="Times New Roman" w:hAnsi="Times New Roman"/>
          <w:sz w:val="24"/>
          <w:szCs w:val="24"/>
          <w:lang w:eastAsia="lv-LV"/>
        </w:rPr>
        <w:t>Reģistrācijas anulēšanas fakta apstrīdēšana neaptur noteikumu 80.</w:t>
      </w:r>
      <w:r w:rsidRPr="006872F9">
        <w:rPr>
          <w:rFonts w:ascii="Times New Roman" w:eastAsia="Times New Roman" w:hAnsi="Times New Roman"/>
          <w:sz w:val="24"/>
          <w:szCs w:val="24"/>
          <w:vertAlign w:val="superscript"/>
          <w:lang w:eastAsia="lv-LV"/>
        </w:rPr>
        <w:t>6</w:t>
      </w:r>
      <w:r w:rsidRPr="006872F9">
        <w:rPr>
          <w:rFonts w:ascii="Times New Roman" w:eastAsia="Times New Roman" w:hAnsi="Times New Roman"/>
          <w:sz w:val="24"/>
          <w:szCs w:val="24"/>
          <w:lang w:eastAsia="lv-LV"/>
        </w:rPr>
        <w:t xml:space="preserve"> punktā norādītā paziņojuma darbību un neatbrīvo asenizatoru no šo noteikumu 80.</w:t>
      </w:r>
      <w:r w:rsidRPr="006872F9">
        <w:rPr>
          <w:rFonts w:ascii="Times New Roman" w:eastAsia="Times New Roman" w:hAnsi="Times New Roman"/>
          <w:sz w:val="24"/>
          <w:szCs w:val="24"/>
          <w:vertAlign w:val="superscript"/>
          <w:lang w:eastAsia="lv-LV"/>
        </w:rPr>
        <w:t xml:space="preserve">6 </w:t>
      </w:r>
      <w:r w:rsidRPr="006872F9">
        <w:rPr>
          <w:rFonts w:ascii="Times New Roman" w:eastAsia="Times New Roman" w:hAnsi="Times New Roman"/>
          <w:sz w:val="24"/>
          <w:szCs w:val="24"/>
          <w:lang w:eastAsia="lv-LV"/>
        </w:rPr>
        <w:t>punktā paredzētās informācijas iesniegšanas.</w:t>
      </w:r>
    </w:p>
    <w:p w14:paraId="028208E0" w14:textId="5D9226E0" w:rsidR="00AD0884" w:rsidRPr="006872F9" w:rsidRDefault="00AD0884" w:rsidP="00AD0884">
      <w:pPr>
        <w:spacing w:before="120" w:after="0" w:line="240" w:lineRule="auto"/>
        <w:ind w:firstLine="720"/>
        <w:jc w:val="both"/>
        <w:rPr>
          <w:rFonts w:ascii="Times New Roman" w:eastAsia="Times New Roman" w:hAnsi="Times New Roman"/>
          <w:sz w:val="24"/>
          <w:szCs w:val="24"/>
          <w:lang w:eastAsia="lv-LV"/>
        </w:rPr>
      </w:pPr>
      <w:r w:rsidRPr="006872F9">
        <w:rPr>
          <w:rFonts w:ascii="Times New Roman" w:eastAsia="Times New Roman" w:hAnsi="Times New Roman"/>
          <w:sz w:val="24"/>
          <w:szCs w:val="24"/>
          <w:lang w:eastAsia="lv-LV"/>
        </w:rPr>
        <w:t>80.</w:t>
      </w:r>
      <w:r w:rsidRPr="006872F9">
        <w:rPr>
          <w:rFonts w:ascii="Times New Roman" w:eastAsia="Times New Roman" w:hAnsi="Times New Roman"/>
          <w:sz w:val="24"/>
          <w:szCs w:val="24"/>
          <w:vertAlign w:val="superscript"/>
          <w:lang w:eastAsia="lv-LV"/>
        </w:rPr>
        <w:t>8</w:t>
      </w:r>
      <w:r w:rsidRPr="006872F9">
        <w:rPr>
          <w:rFonts w:ascii="Times New Roman" w:eastAsia="Times New Roman" w:hAnsi="Times New Roman"/>
          <w:sz w:val="24"/>
          <w:szCs w:val="24"/>
          <w:lang w:eastAsia="lv-LV"/>
        </w:rPr>
        <w:t xml:space="preserve"> Skrīveru novada dome asenizatora reģistrācijas fakt</w:t>
      </w:r>
      <w:r w:rsidR="007654B3" w:rsidRPr="006872F9">
        <w:rPr>
          <w:rFonts w:ascii="Times New Roman" w:eastAsia="Times New Roman" w:hAnsi="Times New Roman"/>
          <w:sz w:val="24"/>
          <w:szCs w:val="24"/>
          <w:lang w:eastAsia="lv-LV"/>
        </w:rPr>
        <w:t>a anulēšanas</w:t>
      </w:r>
      <w:r w:rsidRPr="006872F9">
        <w:rPr>
          <w:rFonts w:ascii="Times New Roman" w:eastAsia="Times New Roman" w:hAnsi="Times New Roman"/>
          <w:sz w:val="24"/>
          <w:szCs w:val="24"/>
          <w:lang w:eastAsia="lv-LV"/>
        </w:rPr>
        <w:t xml:space="preserve"> apstrīdēšanas gadījumā izskata personas iesniegumu likumdošanā noteiktajā kārtībā un izdod administratīvo aktu, ko persona var pārsūdzēt Administratīvajā rajona tiesā.</w:t>
      </w:r>
    </w:p>
    <w:p w14:paraId="7AECE30D" w14:textId="1AD7B428" w:rsidR="004E497B" w:rsidRPr="00863296" w:rsidRDefault="004E497B" w:rsidP="004E497B">
      <w:pPr>
        <w:spacing w:before="120" w:after="0" w:line="240" w:lineRule="auto"/>
        <w:ind w:firstLine="720"/>
        <w:jc w:val="both"/>
        <w:rPr>
          <w:rFonts w:ascii="Times New Roman" w:eastAsia="Times New Roman" w:hAnsi="Times New Roman"/>
          <w:sz w:val="24"/>
          <w:szCs w:val="24"/>
          <w:lang w:eastAsia="lv-LV"/>
        </w:rPr>
      </w:pPr>
      <w:bookmarkStart w:id="1" w:name="_Hlk41291880"/>
      <w:r w:rsidRPr="00863296">
        <w:rPr>
          <w:rFonts w:ascii="Times New Roman" w:eastAsia="Times New Roman" w:hAnsi="Times New Roman"/>
          <w:sz w:val="24"/>
          <w:szCs w:val="24"/>
          <w:lang w:eastAsia="lv-LV"/>
        </w:rPr>
        <w:t>80.</w:t>
      </w:r>
      <w:r w:rsidR="007654B3" w:rsidRPr="00863296">
        <w:rPr>
          <w:rFonts w:ascii="Times New Roman" w:eastAsia="Times New Roman" w:hAnsi="Times New Roman"/>
          <w:sz w:val="24"/>
          <w:szCs w:val="24"/>
          <w:vertAlign w:val="superscript"/>
          <w:lang w:eastAsia="lv-LV"/>
        </w:rPr>
        <w:t>9</w:t>
      </w:r>
      <w:r w:rsidRPr="00863296">
        <w:rPr>
          <w:rFonts w:ascii="Times New Roman" w:eastAsia="Times New Roman" w:hAnsi="Times New Roman"/>
          <w:sz w:val="24"/>
          <w:szCs w:val="24"/>
          <w:lang w:eastAsia="lv-LV"/>
        </w:rPr>
        <w:t xml:space="preserve"> </w:t>
      </w:r>
      <w:bookmarkEnd w:id="1"/>
      <w:r w:rsidRPr="00863296">
        <w:rPr>
          <w:rFonts w:ascii="Times New Roman" w:eastAsia="Times New Roman" w:hAnsi="Times New Roman"/>
          <w:sz w:val="24"/>
          <w:szCs w:val="24"/>
          <w:lang w:eastAsia="lv-LV"/>
        </w:rPr>
        <w:t xml:space="preserve">Ziņas par asenizatoru pašvaldības tīmekļa vietnē tiek atjaunotas, pamatojoties uz </w:t>
      </w:r>
      <w:r w:rsidR="00FE6BB0" w:rsidRPr="00863296">
        <w:rPr>
          <w:rFonts w:ascii="Times New Roman" w:eastAsia="Times New Roman" w:hAnsi="Times New Roman"/>
          <w:sz w:val="24"/>
          <w:szCs w:val="24"/>
          <w:lang w:eastAsia="lv-LV"/>
        </w:rPr>
        <w:t>domes</w:t>
      </w:r>
      <w:r w:rsidRPr="00863296">
        <w:rPr>
          <w:rFonts w:ascii="Times New Roman" w:eastAsia="Times New Roman" w:hAnsi="Times New Roman"/>
          <w:sz w:val="24"/>
          <w:szCs w:val="24"/>
          <w:lang w:eastAsia="lv-LV"/>
        </w:rPr>
        <w:t xml:space="preserve">  lēmumu, ar kuru atcelts reģistrācijas anulēšanas fakts.</w:t>
      </w:r>
    </w:p>
    <w:p w14:paraId="6CCF54A5" w14:textId="268DA0FA" w:rsidR="004E497B" w:rsidRPr="00863296" w:rsidRDefault="004E497B" w:rsidP="004E497B">
      <w:pPr>
        <w:spacing w:before="120" w:after="0" w:line="240" w:lineRule="auto"/>
        <w:ind w:firstLine="720"/>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80.</w:t>
      </w:r>
      <w:r w:rsidR="007654B3" w:rsidRPr="00863296">
        <w:rPr>
          <w:rFonts w:ascii="Times New Roman" w:eastAsia="Times New Roman" w:hAnsi="Times New Roman"/>
          <w:sz w:val="24"/>
          <w:szCs w:val="24"/>
          <w:vertAlign w:val="superscript"/>
          <w:lang w:eastAsia="lv-LV"/>
        </w:rPr>
        <w:t>10</w:t>
      </w:r>
      <w:r w:rsidRPr="00863296">
        <w:rPr>
          <w:rFonts w:ascii="Times New Roman" w:eastAsia="Times New Roman" w:hAnsi="Times New Roman"/>
          <w:sz w:val="24"/>
          <w:szCs w:val="24"/>
          <w:lang w:eastAsia="lv-LV"/>
        </w:rPr>
        <w:t xml:space="preserve"> 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w:t>
      </w:r>
    </w:p>
    <w:p w14:paraId="68EF1F92" w14:textId="2427C88A" w:rsidR="004E497B" w:rsidRPr="00863296" w:rsidRDefault="004E497B" w:rsidP="004E497B">
      <w:pPr>
        <w:spacing w:before="120" w:after="0" w:line="240" w:lineRule="auto"/>
        <w:ind w:firstLine="720"/>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lastRenderedPageBreak/>
        <w:t>80.</w:t>
      </w:r>
      <w:r w:rsidRPr="00863296">
        <w:rPr>
          <w:rFonts w:ascii="Times New Roman" w:eastAsia="Times New Roman" w:hAnsi="Times New Roman"/>
          <w:sz w:val="24"/>
          <w:szCs w:val="24"/>
          <w:vertAlign w:val="superscript"/>
          <w:lang w:eastAsia="lv-LV"/>
        </w:rPr>
        <w:t>1</w:t>
      </w:r>
      <w:r w:rsidR="007654B3" w:rsidRPr="00863296">
        <w:rPr>
          <w:rFonts w:ascii="Times New Roman" w:eastAsia="Times New Roman" w:hAnsi="Times New Roman"/>
          <w:sz w:val="24"/>
          <w:szCs w:val="24"/>
          <w:vertAlign w:val="superscript"/>
          <w:lang w:eastAsia="lv-LV"/>
        </w:rPr>
        <w:t>1</w:t>
      </w:r>
      <w:r w:rsidRPr="00863296">
        <w:rPr>
          <w:rFonts w:ascii="Times New Roman" w:eastAsia="Times New Roman" w:hAnsi="Times New Roman"/>
          <w:sz w:val="24"/>
          <w:szCs w:val="24"/>
          <w:vertAlign w:val="superscript"/>
          <w:lang w:eastAsia="lv-LV"/>
        </w:rPr>
        <w:t xml:space="preserve"> </w:t>
      </w:r>
      <w:r w:rsidRPr="00863296">
        <w:rPr>
          <w:rFonts w:ascii="Times New Roman" w:eastAsia="Times New Roman" w:hAnsi="Times New Roman"/>
          <w:sz w:val="24"/>
          <w:szCs w:val="24"/>
          <w:lang w:eastAsia="lv-LV"/>
        </w:rPr>
        <w:t>Gadījumā, ja decentralizētos kanalizācijas pakalpojumus nodrošina pašvaldības sabiedrisko ūdenssaimniecības pakalpojumu sniedzējs, par šo faktu reģistrā tiek veikts atbilstošs ieraksts.”</w:t>
      </w:r>
    </w:p>
    <w:p w14:paraId="389B17F4" w14:textId="77777777" w:rsidR="003A1DFE" w:rsidRPr="00863296" w:rsidRDefault="004E497B" w:rsidP="003A1DFE">
      <w:pPr>
        <w:spacing w:before="120" w:after="0" w:line="240" w:lineRule="auto"/>
        <w:ind w:firstLine="720"/>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 xml:space="preserve">1.4. </w:t>
      </w:r>
      <w:r w:rsidR="003A1DFE" w:rsidRPr="00863296">
        <w:rPr>
          <w:rFonts w:ascii="Times New Roman" w:eastAsia="Times New Roman" w:hAnsi="Times New Roman"/>
          <w:sz w:val="24"/>
          <w:szCs w:val="24"/>
          <w:lang w:eastAsia="lv-LV"/>
        </w:rPr>
        <w:t>izteikt 72.punktu šādā redakcijā:</w:t>
      </w:r>
    </w:p>
    <w:p w14:paraId="30F2C568" w14:textId="76F01E6D" w:rsidR="003A1DFE" w:rsidRPr="00863296" w:rsidRDefault="00AD0884" w:rsidP="00863296">
      <w:pPr>
        <w:spacing w:after="0" w:line="240" w:lineRule="auto"/>
        <w:ind w:firstLine="720"/>
        <w:jc w:val="both"/>
        <w:rPr>
          <w:rFonts w:ascii="Times New Roman" w:hAnsi="Times New Roman"/>
          <w:sz w:val="24"/>
          <w:szCs w:val="24"/>
        </w:rPr>
      </w:pPr>
      <w:r w:rsidRPr="00863296">
        <w:rPr>
          <w:rFonts w:ascii="Times New Roman" w:hAnsi="Times New Roman"/>
          <w:sz w:val="24"/>
          <w:szCs w:val="24"/>
        </w:rPr>
        <w:t>“</w:t>
      </w:r>
      <w:r w:rsidR="00863296">
        <w:rPr>
          <w:rFonts w:ascii="Times New Roman" w:hAnsi="Times New Roman"/>
          <w:sz w:val="24"/>
          <w:szCs w:val="24"/>
        </w:rPr>
        <w:t xml:space="preserve">72. </w:t>
      </w:r>
      <w:r w:rsidR="003A1DFE" w:rsidRPr="00863296">
        <w:rPr>
          <w:rFonts w:ascii="Times New Roman" w:hAnsi="Times New Roman"/>
          <w:sz w:val="24"/>
          <w:szCs w:val="24"/>
        </w:rPr>
        <w:t xml:space="preserve">Minimālais notekūdeņu un nosēdumu izvešanas biežums no </w:t>
      </w:r>
      <w:r w:rsidR="00CC2E75" w:rsidRPr="00863296">
        <w:rPr>
          <w:rFonts w:ascii="Times New Roman" w:hAnsi="Times New Roman"/>
          <w:sz w:val="24"/>
          <w:szCs w:val="24"/>
        </w:rPr>
        <w:t xml:space="preserve">krājrezervuāra vai </w:t>
      </w:r>
      <w:r w:rsidR="003A1DFE" w:rsidRPr="00863296">
        <w:rPr>
          <w:rFonts w:ascii="Times New Roman" w:hAnsi="Times New Roman"/>
          <w:sz w:val="24"/>
          <w:szCs w:val="24"/>
        </w:rPr>
        <w:t>sep</w:t>
      </w:r>
      <w:r w:rsidR="00CC2E75" w:rsidRPr="00863296">
        <w:rPr>
          <w:rFonts w:ascii="Times New Roman" w:hAnsi="Times New Roman"/>
          <w:sz w:val="24"/>
          <w:szCs w:val="24"/>
        </w:rPr>
        <w:t>tiķa</w:t>
      </w:r>
      <w:r w:rsidR="003A1DFE" w:rsidRPr="00863296">
        <w:rPr>
          <w:rFonts w:ascii="Times New Roman" w:hAnsi="Times New Roman"/>
          <w:sz w:val="24"/>
          <w:szCs w:val="24"/>
        </w:rPr>
        <w:t xml:space="preserve"> ir 1 (viena) reize gadā.</w:t>
      </w:r>
      <w:r w:rsidRPr="00863296">
        <w:rPr>
          <w:rFonts w:ascii="Times New Roman" w:hAnsi="Times New Roman"/>
          <w:sz w:val="24"/>
          <w:szCs w:val="24"/>
        </w:rPr>
        <w:t>”</w:t>
      </w:r>
    </w:p>
    <w:p w14:paraId="4FBBFF8F" w14:textId="77777777" w:rsidR="00CC2E75" w:rsidRPr="00863296" w:rsidRDefault="003A1DFE" w:rsidP="00863296">
      <w:pPr>
        <w:autoSpaceDE w:val="0"/>
        <w:autoSpaceDN w:val="0"/>
        <w:adjustRightInd w:val="0"/>
        <w:spacing w:before="120" w:after="0" w:line="240" w:lineRule="auto"/>
        <w:ind w:firstLine="709"/>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 xml:space="preserve">1.5. </w:t>
      </w:r>
      <w:r w:rsidR="00CC2E75" w:rsidRPr="00863296">
        <w:rPr>
          <w:rFonts w:ascii="Times New Roman" w:eastAsia="Times New Roman" w:hAnsi="Times New Roman"/>
          <w:sz w:val="24"/>
          <w:szCs w:val="24"/>
          <w:lang w:eastAsia="lv-LV"/>
        </w:rPr>
        <w:t>izteikt 73.punktu šādā redakcijā:</w:t>
      </w:r>
    </w:p>
    <w:p w14:paraId="7A47DECC" w14:textId="77777777" w:rsidR="00CC2E75" w:rsidRPr="00863296" w:rsidRDefault="00CC2E75" w:rsidP="00863296">
      <w:pPr>
        <w:autoSpaceDE w:val="0"/>
        <w:autoSpaceDN w:val="0"/>
        <w:adjustRightInd w:val="0"/>
        <w:spacing w:after="0" w:line="240" w:lineRule="auto"/>
        <w:ind w:firstLine="709"/>
        <w:jc w:val="both"/>
        <w:rPr>
          <w:rFonts w:ascii="Times New Roman" w:hAnsi="Times New Roman"/>
          <w:sz w:val="24"/>
          <w:szCs w:val="24"/>
        </w:rPr>
      </w:pPr>
      <w:r w:rsidRPr="00863296">
        <w:rPr>
          <w:rFonts w:ascii="Times New Roman" w:eastAsia="Times New Roman" w:hAnsi="Times New Roman"/>
          <w:sz w:val="24"/>
          <w:szCs w:val="24"/>
          <w:lang w:eastAsia="lv-LV"/>
        </w:rPr>
        <w:t>“</w:t>
      </w:r>
      <w:r w:rsidRPr="00863296">
        <w:rPr>
          <w:rFonts w:ascii="Times New Roman" w:hAnsi="Times New Roman"/>
          <w:sz w:val="24"/>
          <w:szCs w:val="24"/>
        </w:rPr>
        <w:t>73. Minimālais nosēdumu izvešanas biežums no rūpnieciski izgatavotām attīrīšanas iekārtām, kuras attīrītos notekūdeņus novada vidē, un kuru kopējā jauda ir mazāka par 5 m</w:t>
      </w:r>
      <w:r w:rsidRPr="00863296">
        <w:rPr>
          <w:rFonts w:ascii="Times New Roman" w:hAnsi="Times New Roman"/>
          <w:sz w:val="24"/>
          <w:szCs w:val="24"/>
          <w:vertAlign w:val="superscript"/>
        </w:rPr>
        <w:t>3</w:t>
      </w:r>
      <w:r w:rsidRPr="00863296">
        <w:rPr>
          <w:rFonts w:ascii="Times New Roman" w:hAnsi="Times New Roman"/>
          <w:sz w:val="24"/>
          <w:szCs w:val="24"/>
        </w:rPr>
        <w:t>/diennaktī, ir nosakāms, ievērojot iekārtas ražotāja izdoto tehnisko dokumentāciju vai instrukcijas par šo iekārtu ekspluatāciju, vai − gadījumā, ja decentralizētās kanalizācijas sistēmas īpašnieka vai valdītāja rīcībā nav iekārtas sākotnējās tehniskās dokumentācijas − atbilstoša komersanta rakstveida atzinumu par iekārtas ekspluatācijas nosacījumiem, bet ne retāk kā reizi gadā.”</w:t>
      </w:r>
    </w:p>
    <w:p w14:paraId="323B2DBF" w14:textId="77777777" w:rsidR="004E497B" w:rsidRPr="00863296" w:rsidRDefault="00CC2E75" w:rsidP="004E497B">
      <w:pPr>
        <w:spacing w:before="120" w:after="0" w:line="240" w:lineRule="auto"/>
        <w:ind w:firstLine="720"/>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 xml:space="preserve">1.6. </w:t>
      </w:r>
      <w:r w:rsidR="004E497B" w:rsidRPr="00863296">
        <w:rPr>
          <w:rFonts w:ascii="Times New Roman" w:eastAsia="Times New Roman" w:hAnsi="Times New Roman"/>
          <w:sz w:val="24"/>
          <w:szCs w:val="24"/>
          <w:lang w:eastAsia="lv-LV"/>
        </w:rPr>
        <w:t xml:space="preserve">izteikt </w:t>
      </w:r>
      <w:bookmarkStart w:id="2" w:name="_Hlk41296816"/>
      <w:r w:rsidR="004E497B" w:rsidRPr="00863296">
        <w:rPr>
          <w:rFonts w:ascii="Times New Roman" w:eastAsia="Times New Roman" w:hAnsi="Times New Roman"/>
          <w:sz w:val="24"/>
          <w:szCs w:val="24"/>
          <w:lang w:eastAsia="lv-LV"/>
        </w:rPr>
        <w:t>84.punktu šādā redakcijā:</w:t>
      </w:r>
      <w:bookmarkEnd w:id="2"/>
    </w:p>
    <w:p w14:paraId="3844E1B9" w14:textId="77777777" w:rsidR="00A24C8F" w:rsidRPr="00A24C8F" w:rsidRDefault="00A24C8F" w:rsidP="00863296">
      <w:pPr>
        <w:spacing w:after="0" w:line="240" w:lineRule="auto"/>
        <w:ind w:firstLine="720"/>
        <w:jc w:val="both"/>
        <w:rPr>
          <w:rFonts w:ascii="Times New Roman" w:eastAsia="Times New Roman" w:hAnsi="Times New Roman"/>
          <w:sz w:val="24"/>
          <w:szCs w:val="24"/>
          <w:lang w:eastAsia="lv-LV"/>
        </w:rPr>
      </w:pPr>
      <w:r w:rsidRPr="00A24C8F">
        <w:rPr>
          <w:rFonts w:ascii="Times New Roman" w:eastAsia="Times New Roman" w:hAnsi="Times New Roman"/>
          <w:sz w:val="24"/>
          <w:szCs w:val="24"/>
          <w:lang w:eastAsia="lv-LV"/>
        </w:rPr>
        <w:t>“84.Saistošo noteikumu izpildi kontrolēt un uzsākt administratīvā pārkāpuma procesu par šo noteikumu neievērošanu savas kompetences robežās ir tiesīgas šādas amatpersonas:”.</w:t>
      </w:r>
    </w:p>
    <w:p w14:paraId="3EE26B6D" w14:textId="2BD69E15" w:rsidR="00897D2C" w:rsidRPr="00897D2C" w:rsidRDefault="00897D2C" w:rsidP="00863296">
      <w:pPr>
        <w:autoSpaceDE w:val="0"/>
        <w:autoSpaceDN w:val="0"/>
        <w:adjustRightInd w:val="0"/>
        <w:spacing w:after="0" w:line="240" w:lineRule="auto"/>
        <w:ind w:firstLine="709"/>
        <w:jc w:val="both"/>
        <w:rPr>
          <w:rFonts w:ascii="Times New Roman" w:hAnsi="Times New Roman"/>
          <w:color w:val="000000"/>
          <w:sz w:val="24"/>
          <w:szCs w:val="24"/>
        </w:rPr>
      </w:pPr>
      <w:r w:rsidRPr="00897D2C">
        <w:rPr>
          <w:rFonts w:ascii="Times New Roman" w:hAnsi="Times New Roman"/>
          <w:color w:val="000000"/>
          <w:sz w:val="24"/>
          <w:szCs w:val="24"/>
        </w:rPr>
        <w:t xml:space="preserve">84.1. </w:t>
      </w:r>
      <w:r w:rsidR="00EC7596" w:rsidRPr="00863296">
        <w:rPr>
          <w:rFonts w:ascii="Times New Roman" w:eastAsia="Times New Roman" w:hAnsi="Times New Roman"/>
          <w:sz w:val="24"/>
          <w:szCs w:val="24"/>
          <w:lang w:eastAsia="lv-LV"/>
        </w:rPr>
        <w:t>Skrīveru novada domes kārtībnieks, automobiļa vadītājs</w:t>
      </w:r>
      <w:r w:rsidRPr="00897D2C">
        <w:rPr>
          <w:rFonts w:ascii="Times New Roman" w:hAnsi="Times New Roman"/>
          <w:color w:val="000000"/>
          <w:sz w:val="24"/>
          <w:szCs w:val="24"/>
        </w:rPr>
        <w:t xml:space="preserve">; </w:t>
      </w:r>
    </w:p>
    <w:p w14:paraId="0F3FFC75" w14:textId="076EE150" w:rsidR="00897D2C" w:rsidRPr="00863296" w:rsidRDefault="00897D2C" w:rsidP="00863296">
      <w:pPr>
        <w:autoSpaceDE w:val="0"/>
        <w:autoSpaceDN w:val="0"/>
        <w:adjustRightInd w:val="0"/>
        <w:spacing w:after="0" w:line="240" w:lineRule="auto"/>
        <w:ind w:firstLine="709"/>
        <w:jc w:val="both"/>
        <w:rPr>
          <w:rFonts w:ascii="Times New Roman" w:hAnsi="Times New Roman"/>
          <w:sz w:val="24"/>
          <w:szCs w:val="24"/>
        </w:rPr>
      </w:pPr>
      <w:r w:rsidRPr="00897D2C">
        <w:rPr>
          <w:rFonts w:ascii="Times New Roman" w:hAnsi="Times New Roman"/>
          <w:sz w:val="24"/>
          <w:szCs w:val="24"/>
        </w:rPr>
        <w:t xml:space="preserve">84.2. </w:t>
      </w:r>
      <w:r w:rsidR="00612F1E">
        <w:rPr>
          <w:rFonts w:ascii="Times New Roman" w:hAnsi="Times New Roman"/>
          <w:sz w:val="24"/>
          <w:szCs w:val="24"/>
        </w:rPr>
        <w:t>pašvaldības SIA “Skrīveru saimnieks” valdes loceklis</w:t>
      </w:r>
      <w:r w:rsidR="00237A2E" w:rsidRPr="00863296">
        <w:rPr>
          <w:rFonts w:ascii="Times New Roman" w:hAnsi="Times New Roman"/>
          <w:sz w:val="24"/>
          <w:szCs w:val="24"/>
        </w:rPr>
        <w:t>;</w:t>
      </w:r>
    </w:p>
    <w:p w14:paraId="4870D394" w14:textId="6DD40C03" w:rsidR="00237A2E" w:rsidRPr="00897D2C" w:rsidRDefault="00237A2E" w:rsidP="00863296">
      <w:pPr>
        <w:autoSpaceDE w:val="0"/>
        <w:autoSpaceDN w:val="0"/>
        <w:adjustRightInd w:val="0"/>
        <w:spacing w:after="0" w:line="240" w:lineRule="auto"/>
        <w:ind w:firstLine="709"/>
        <w:jc w:val="both"/>
        <w:rPr>
          <w:rFonts w:ascii="Times New Roman" w:hAnsi="Times New Roman"/>
          <w:sz w:val="24"/>
          <w:szCs w:val="24"/>
        </w:rPr>
      </w:pPr>
      <w:r w:rsidRPr="00863296">
        <w:rPr>
          <w:rFonts w:ascii="Times New Roman" w:hAnsi="Times New Roman"/>
          <w:sz w:val="24"/>
          <w:szCs w:val="24"/>
        </w:rPr>
        <w:t>84.3. Valsts policijas amatpersonas.”</w:t>
      </w:r>
    </w:p>
    <w:p w14:paraId="4AC87C5B" w14:textId="67576369" w:rsidR="004E497B" w:rsidRPr="00863296" w:rsidRDefault="00CC2E75" w:rsidP="00863296">
      <w:pPr>
        <w:widowControl w:val="0"/>
        <w:suppressAutoHyphens/>
        <w:spacing w:before="120" w:after="0" w:line="240" w:lineRule="auto"/>
        <w:ind w:firstLine="720"/>
        <w:jc w:val="both"/>
        <w:rPr>
          <w:rFonts w:ascii="Times New Roman" w:hAnsi="Times New Roman"/>
          <w:sz w:val="24"/>
          <w:szCs w:val="24"/>
        </w:rPr>
      </w:pPr>
      <w:r w:rsidRPr="00863296">
        <w:rPr>
          <w:rFonts w:ascii="Times New Roman" w:eastAsia="SimSun" w:hAnsi="Times New Roman"/>
          <w:kern w:val="1"/>
          <w:sz w:val="24"/>
          <w:szCs w:val="24"/>
          <w:lang w:eastAsia="hi-IN" w:bidi="hi-IN"/>
        </w:rPr>
        <w:t>1.</w:t>
      </w:r>
      <w:r w:rsidR="00A24C8F" w:rsidRPr="00863296">
        <w:rPr>
          <w:rFonts w:ascii="Times New Roman" w:eastAsia="SimSun" w:hAnsi="Times New Roman"/>
          <w:kern w:val="1"/>
          <w:sz w:val="24"/>
          <w:szCs w:val="24"/>
          <w:lang w:eastAsia="hi-IN" w:bidi="hi-IN"/>
        </w:rPr>
        <w:t>7</w:t>
      </w:r>
      <w:r w:rsidR="004E497B" w:rsidRPr="00863296">
        <w:rPr>
          <w:rFonts w:ascii="Times New Roman" w:eastAsia="SimSun" w:hAnsi="Times New Roman"/>
          <w:kern w:val="1"/>
          <w:sz w:val="24"/>
          <w:szCs w:val="24"/>
          <w:lang w:eastAsia="hi-IN" w:bidi="hi-IN"/>
        </w:rPr>
        <w:t xml:space="preserve">. izteikt 85.punktu šādā redakcijā: </w:t>
      </w:r>
    </w:p>
    <w:p w14:paraId="08577964" w14:textId="6A32375E" w:rsidR="004E497B" w:rsidRPr="00863296" w:rsidRDefault="004E497B" w:rsidP="00863296">
      <w:pPr>
        <w:widowControl w:val="0"/>
        <w:suppressAutoHyphens/>
        <w:spacing w:after="0" w:line="240" w:lineRule="auto"/>
        <w:ind w:firstLine="720"/>
        <w:jc w:val="both"/>
        <w:rPr>
          <w:rFonts w:ascii="Times New Roman" w:hAnsi="Times New Roman"/>
          <w:i/>
          <w:sz w:val="24"/>
          <w:szCs w:val="24"/>
        </w:rPr>
      </w:pPr>
      <w:r w:rsidRPr="00863296">
        <w:rPr>
          <w:rFonts w:ascii="Times New Roman" w:eastAsia="SimSun" w:hAnsi="Times New Roman"/>
          <w:kern w:val="1"/>
          <w:sz w:val="24"/>
          <w:szCs w:val="24"/>
          <w:lang w:eastAsia="hi-IN" w:bidi="hi-IN"/>
        </w:rPr>
        <w:t xml:space="preserve">“85. </w:t>
      </w:r>
      <w:r w:rsidRPr="00863296">
        <w:rPr>
          <w:rFonts w:ascii="Times New Roman" w:hAnsi="Times New Roman"/>
          <w:sz w:val="24"/>
          <w:szCs w:val="24"/>
        </w:rPr>
        <w:t xml:space="preserve">Par saistošo noteikumu prasību neievērošanu </w:t>
      </w:r>
      <w:r w:rsidR="00612F1E">
        <w:rPr>
          <w:rFonts w:ascii="Times New Roman" w:hAnsi="Times New Roman"/>
          <w:sz w:val="24"/>
          <w:szCs w:val="24"/>
        </w:rPr>
        <w:t>piemēro</w:t>
      </w:r>
      <w:r w:rsidRPr="00863296">
        <w:rPr>
          <w:rFonts w:ascii="Times New Roman" w:hAnsi="Times New Roman"/>
          <w:sz w:val="24"/>
          <w:szCs w:val="24"/>
        </w:rPr>
        <w:t xml:space="preserve"> brīdinājumu vai naudas sodu: fiziskām personām – līdz 70 naudas soda vienībām, juridiskām personām – līdz 280 naudas soda vienībām</w:t>
      </w:r>
      <w:r w:rsidRPr="00863296">
        <w:rPr>
          <w:rFonts w:ascii="Times New Roman" w:hAnsi="Times New Roman"/>
          <w:i/>
          <w:sz w:val="24"/>
          <w:szCs w:val="24"/>
        </w:rPr>
        <w:t>.</w:t>
      </w:r>
      <w:r w:rsidRPr="00863296">
        <w:rPr>
          <w:rFonts w:ascii="Times New Roman" w:hAnsi="Times New Roman"/>
          <w:sz w:val="24"/>
          <w:szCs w:val="24"/>
        </w:rPr>
        <w:t>”</w:t>
      </w:r>
      <w:r w:rsidRPr="00863296">
        <w:rPr>
          <w:rFonts w:ascii="Times New Roman" w:hAnsi="Times New Roman"/>
          <w:i/>
          <w:sz w:val="24"/>
          <w:szCs w:val="24"/>
        </w:rPr>
        <w:t xml:space="preserve"> </w:t>
      </w:r>
    </w:p>
    <w:p w14:paraId="1ED8AC00" w14:textId="3DFD9A5E" w:rsidR="004E497B" w:rsidRPr="00863296" w:rsidRDefault="00CC2E75" w:rsidP="004E497B">
      <w:pPr>
        <w:widowControl w:val="0"/>
        <w:suppressAutoHyphens/>
        <w:spacing w:before="120"/>
        <w:ind w:firstLine="720"/>
        <w:jc w:val="both"/>
        <w:rPr>
          <w:rFonts w:ascii="Times New Roman" w:hAnsi="Times New Roman"/>
          <w:sz w:val="24"/>
          <w:szCs w:val="24"/>
        </w:rPr>
      </w:pPr>
      <w:r w:rsidRPr="00863296">
        <w:rPr>
          <w:rFonts w:ascii="Times New Roman" w:eastAsia="SimSun" w:hAnsi="Times New Roman"/>
          <w:kern w:val="1"/>
          <w:sz w:val="24"/>
          <w:szCs w:val="24"/>
          <w:lang w:eastAsia="hi-IN" w:bidi="hi-IN"/>
        </w:rPr>
        <w:t>1.</w:t>
      </w:r>
      <w:r w:rsidR="00A24C8F" w:rsidRPr="00863296">
        <w:rPr>
          <w:rFonts w:ascii="Times New Roman" w:eastAsia="SimSun" w:hAnsi="Times New Roman"/>
          <w:kern w:val="1"/>
          <w:sz w:val="24"/>
          <w:szCs w:val="24"/>
          <w:lang w:eastAsia="hi-IN" w:bidi="hi-IN"/>
        </w:rPr>
        <w:t>8</w:t>
      </w:r>
      <w:r w:rsidR="004E497B" w:rsidRPr="00863296">
        <w:rPr>
          <w:rFonts w:ascii="Times New Roman" w:eastAsia="SimSun" w:hAnsi="Times New Roman"/>
          <w:kern w:val="1"/>
          <w:sz w:val="24"/>
          <w:szCs w:val="24"/>
          <w:lang w:eastAsia="hi-IN" w:bidi="hi-IN"/>
        </w:rPr>
        <w:t xml:space="preserve">. </w:t>
      </w:r>
      <w:r w:rsidR="00EC7596" w:rsidRPr="00863296">
        <w:rPr>
          <w:rFonts w:ascii="Times New Roman" w:eastAsia="SimSun" w:hAnsi="Times New Roman"/>
          <w:kern w:val="1"/>
          <w:sz w:val="24"/>
          <w:szCs w:val="24"/>
          <w:lang w:eastAsia="hi-IN" w:bidi="hi-IN"/>
        </w:rPr>
        <w:t xml:space="preserve">aiztāt </w:t>
      </w:r>
      <w:r w:rsidR="004E497B" w:rsidRPr="00863296">
        <w:rPr>
          <w:rFonts w:ascii="Times New Roman" w:eastAsia="SimSun" w:hAnsi="Times New Roman"/>
          <w:kern w:val="1"/>
          <w:sz w:val="24"/>
          <w:szCs w:val="24"/>
          <w:lang w:eastAsia="hi-IN" w:bidi="hi-IN"/>
        </w:rPr>
        <w:t>86.punkt</w:t>
      </w:r>
      <w:r w:rsidR="00EC7596" w:rsidRPr="00863296">
        <w:rPr>
          <w:rFonts w:ascii="Times New Roman" w:eastAsia="SimSun" w:hAnsi="Times New Roman"/>
          <w:kern w:val="1"/>
          <w:sz w:val="24"/>
          <w:szCs w:val="24"/>
          <w:lang w:eastAsia="hi-IN" w:bidi="hi-IN"/>
        </w:rPr>
        <w:t xml:space="preserve">ā vārdus </w:t>
      </w:r>
      <w:r w:rsidR="00237A2E" w:rsidRPr="00863296">
        <w:rPr>
          <w:rFonts w:ascii="Times New Roman" w:eastAsia="SimSun" w:hAnsi="Times New Roman"/>
          <w:kern w:val="1"/>
          <w:sz w:val="24"/>
          <w:szCs w:val="24"/>
          <w:lang w:eastAsia="hi-IN" w:bidi="hi-IN"/>
        </w:rPr>
        <w:t>“</w:t>
      </w:r>
      <w:r w:rsidR="00237A2E" w:rsidRPr="00897D2C">
        <w:rPr>
          <w:rFonts w:ascii="Times New Roman" w:hAnsi="Times New Roman"/>
          <w:color w:val="000000"/>
          <w:sz w:val="24"/>
          <w:szCs w:val="24"/>
        </w:rPr>
        <w:t>Administratīvos protokolus</w:t>
      </w:r>
      <w:r w:rsidR="00237A2E" w:rsidRPr="00863296">
        <w:rPr>
          <w:rFonts w:ascii="Times New Roman" w:hAnsi="Times New Roman"/>
          <w:color w:val="000000"/>
          <w:sz w:val="24"/>
          <w:szCs w:val="24"/>
        </w:rPr>
        <w:t>” ar vārdiem “</w:t>
      </w:r>
      <w:r w:rsidR="00237A2E" w:rsidRPr="00863296">
        <w:rPr>
          <w:rFonts w:ascii="Times New Roman" w:eastAsia="SimSun" w:hAnsi="Times New Roman"/>
          <w:kern w:val="1"/>
          <w:sz w:val="24"/>
          <w:szCs w:val="24"/>
          <w:lang w:eastAsia="hi-IN" w:bidi="hi-IN"/>
        </w:rPr>
        <w:t>Administratīvā pārkāpuma lietas”</w:t>
      </w:r>
      <w:r w:rsidR="00863296">
        <w:rPr>
          <w:rFonts w:ascii="Times New Roman" w:eastAsia="SimSun" w:hAnsi="Times New Roman"/>
          <w:kern w:val="1"/>
          <w:sz w:val="24"/>
          <w:szCs w:val="24"/>
          <w:lang w:eastAsia="hi-IN" w:bidi="hi-IN"/>
        </w:rPr>
        <w:t>.</w:t>
      </w:r>
    </w:p>
    <w:p w14:paraId="55B3BE1E" w14:textId="77777777" w:rsidR="004E497B" w:rsidRPr="00863296" w:rsidRDefault="004E497B" w:rsidP="004E497B">
      <w:pPr>
        <w:widowControl w:val="0"/>
        <w:suppressAutoHyphens/>
        <w:autoSpaceDE w:val="0"/>
        <w:spacing w:after="0" w:line="240" w:lineRule="auto"/>
        <w:ind w:firstLine="720"/>
        <w:jc w:val="both"/>
        <w:rPr>
          <w:rFonts w:ascii="Times New Roman" w:eastAsia="SimSun" w:hAnsi="Times New Roman"/>
          <w:kern w:val="1"/>
          <w:sz w:val="24"/>
          <w:szCs w:val="24"/>
          <w:lang w:eastAsia="hi-IN" w:bidi="hi-IN"/>
        </w:rPr>
      </w:pPr>
    </w:p>
    <w:p w14:paraId="6B917729" w14:textId="77777777" w:rsidR="004E497B" w:rsidRPr="00863296" w:rsidRDefault="004E497B" w:rsidP="004E497B">
      <w:pPr>
        <w:widowControl w:val="0"/>
        <w:suppressAutoHyphens/>
        <w:autoSpaceDE w:val="0"/>
        <w:spacing w:after="0" w:line="240" w:lineRule="auto"/>
        <w:ind w:firstLine="720"/>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 xml:space="preserve">2. Noteikumi stājas spēkā vienlaikus ar Administratīvās atbildības likumu. </w:t>
      </w:r>
    </w:p>
    <w:p w14:paraId="4695602C" w14:textId="77777777" w:rsidR="00DA4ADE" w:rsidRDefault="00DA4ADE" w:rsidP="00DA4ADE">
      <w:pPr>
        <w:spacing w:after="0" w:line="240" w:lineRule="auto"/>
        <w:ind w:firstLine="180"/>
        <w:jc w:val="center"/>
        <w:rPr>
          <w:rFonts w:ascii="Times New Roman" w:hAnsi="Times New Roman"/>
          <w:b/>
          <w:bCs/>
          <w:sz w:val="24"/>
          <w:szCs w:val="24"/>
        </w:rPr>
      </w:pPr>
    </w:p>
    <w:p w14:paraId="3BCB0398" w14:textId="77777777" w:rsidR="00612F1E" w:rsidRPr="00863296" w:rsidRDefault="00612F1E" w:rsidP="00DA4ADE">
      <w:pPr>
        <w:spacing w:after="0" w:line="240" w:lineRule="auto"/>
        <w:ind w:firstLine="180"/>
        <w:jc w:val="center"/>
        <w:rPr>
          <w:rFonts w:ascii="Times New Roman" w:hAnsi="Times New Roman"/>
          <w:b/>
          <w:bCs/>
          <w:sz w:val="24"/>
          <w:szCs w:val="24"/>
        </w:rPr>
      </w:pPr>
    </w:p>
    <w:p w14:paraId="6B97509F" w14:textId="77777777" w:rsidR="004E497B" w:rsidRDefault="004E497B" w:rsidP="00DA4ADE">
      <w:pPr>
        <w:spacing w:after="0" w:line="240" w:lineRule="auto"/>
        <w:ind w:firstLine="180"/>
        <w:jc w:val="center"/>
        <w:rPr>
          <w:rFonts w:ascii="Times New Roman" w:hAnsi="Times New Roman"/>
          <w:b/>
          <w:bCs/>
          <w:sz w:val="24"/>
          <w:szCs w:val="24"/>
        </w:rPr>
      </w:pPr>
    </w:p>
    <w:p w14:paraId="00776AEC" w14:textId="77777777" w:rsidR="00422855" w:rsidRPr="00863296" w:rsidRDefault="00422855" w:rsidP="00DA4ADE">
      <w:pPr>
        <w:spacing w:after="0" w:line="240" w:lineRule="auto"/>
        <w:ind w:firstLine="180"/>
        <w:jc w:val="center"/>
        <w:rPr>
          <w:rFonts w:ascii="Times New Roman" w:hAnsi="Times New Roman"/>
          <w:b/>
          <w:bCs/>
          <w:sz w:val="24"/>
          <w:szCs w:val="24"/>
        </w:rPr>
      </w:pPr>
    </w:p>
    <w:p w14:paraId="26FCDF65"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4E12F471" w14:textId="77777777" w:rsidR="004E497B" w:rsidRPr="00863296" w:rsidRDefault="004E497B" w:rsidP="004E497B">
      <w:pPr>
        <w:spacing w:after="0" w:line="240" w:lineRule="auto"/>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Priekšsēdētājs</w:t>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t>A.Zālītis</w:t>
      </w:r>
    </w:p>
    <w:p w14:paraId="48386938"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37295ED6" w14:textId="77777777" w:rsidR="00DA4ADE" w:rsidRPr="00863296" w:rsidRDefault="00DA4ADE" w:rsidP="00DA4ADE">
      <w:pPr>
        <w:spacing w:after="0" w:line="240" w:lineRule="auto"/>
        <w:ind w:firstLine="180"/>
        <w:jc w:val="center"/>
        <w:rPr>
          <w:rFonts w:ascii="Times New Roman" w:hAnsi="Times New Roman"/>
          <w:b/>
          <w:bCs/>
          <w:sz w:val="24"/>
          <w:szCs w:val="24"/>
        </w:rPr>
      </w:pPr>
    </w:p>
    <w:p w14:paraId="49281B3F" w14:textId="77777777" w:rsidR="00DA4ADE" w:rsidRPr="00863296" w:rsidRDefault="00DA4ADE" w:rsidP="00DA4ADE">
      <w:pPr>
        <w:spacing w:after="0" w:line="240" w:lineRule="auto"/>
        <w:ind w:firstLine="180"/>
        <w:jc w:val="center"/>
        <w:rPr>
          <w:rFonts w:ascii="Times New Roman" w:hAnsi="Times New Roman"/>
          <w:b/>
          <w:bCs/>
          <w:sz w:val="24"/>
          <w:szCs w:val="24"/>
        </w:rPr>
      </w:pPr>
    </w:p>
    <w:p w14:paraId="22AA221F"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73EBB7C1"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34F565AB"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454A2305"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482E3EBF"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312A0D9D"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35590CEA"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34512E6C"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296EAEAA"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162F89E6"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38CA03BD"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38FE3291"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0AE6B467"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4FA39115"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5101BF46" w14:textId="77777777" w:rsidR="004E497B" w:rsidRPr="00863296" w:rsidRDefault="004E497B" w:rsidP="00DA4ADE">
      <w:pPr>
        <w:spacing w:after="0" w:line="240" w:lineRule="auto"/>
        <w:ind w:firstLine="180"/>
        <w:jc w:val="center"/>
        <w:rPr>
          <w:rFonts w:ascii="Times New Roman" w:hAnsi="Times New Roman"/>
          <w:b/>
          <w:bCs/>
          <w:sz w:val="24"/>
          <w:szCs w:val="24"/>
        </w:rPr>
      </w:pPr>
    </w:p>
    <w:p w14:paraId="7B28E2FB" w14:textId="2213B8AF" w:rsidR="00DA4ADE" w:rsidRPr="00863296" w:rsidRDefault="00422855" w:rsidP="00422855">
      <w:pPr>
        <w:spacing w:after="0" w:line="240" w:lineRule="auto"/>
        <w:ind w:firstLine="180"/>
        <w:jc w:val="center"/>
        <w:rPr>
          <w:rFonts w:ascii="Times New Roman" w:eastAsia="Times New Roman" w:hAnsi="Times New Roman"/>
          <w:b/>
          <w:sz w:val="24"/>
          <w:szCs w:val="24"/>
          <w:lang w:eastAsia="lv-LV"/>
        </w:rPr>
      </w:pPr>
      <w:r>
        <w:rPr>
          <w:rFonts w:ascii="Times New Roman" w:hAnsi="Times New Roman"/>
          <w:b/>
          <w:bCs/>
          <w:sz w:val="24"/>
          <w:szCs w:val="24"/>
        </w:rPr>
        <w:lastRenderedPageBreak/>
        <w:t>Saistošo noteikumu Nr.9</w:t>
      </w:r>
      <w:r w:rsidR="00800294" w:rsidRPr="00863296">
        <w:rPr>
          <w:rFonts w:ascii="Times New Roman" w:hAnsi="Times New Roman"/>
          <w:b/>
          <w:bCs/>
          <w:sz w:val="24"/>
          <w:szCs w:val="24"/>
        </w:rPr>
        <w:br/>
      </w:r>
      <w:r w:rsidR="00800294" w:rsidRPr="00863296">
        <w:rPr>
          <w:rFonts w:ascii="Times New Roman" w:hAnsi="Times New Roman"/>
          <w:b/>
          <w:sz w:val="24"/>
          <w:szCs w:val="24"/>
        </w:rPr>
        <w:t xml:space="preserve">“Grozījumi Skrīveru novada domes 2018.gada </w:t>
      </w:r>
      <w:r w:rsidR="00DA4ADE" w:rsidRPr="00863296">
        <w:rPr>
          <w:rFonts w:ascii="Times New Roman" w:eastAsia="Times New Roman" w:hAnsi="Times New Roman"/>
          <w:b/>
          <w:sz w:val="24"/>
          <w:szCs w:val="24"/>
          <w:lang w:eastAsia="lv-LV"/>
        </w:rPr>
        <w:t>31.maija</w:t>
      </w:r>
    </w:p>
    <w:p w14:paraId="6A98A36A" w14:textId="77777777" w:rsidR="00DA4ADE" w:rsidRPr="00863296" w:rsidRDefault="00DA4ADE" w:rsidP="00DA4ADE">
      <w:pPr>
        <w:spacing w:after="0" w:line="240" w:lineRule="auto"/>
        <w:jc w:val="center"/>
        <w:rPr>
          <w:rFonts w:ascii="Times New Roman" w:eastAsia="Times New Roman" w:hAnsi="Times New Roman"/>
          <w:b/>
          <w:sz w:val="24"/>
          <w:szCs w:val="24"/>
          <w:lang w:eastAsia="lv-LV"/>
        </w:rPr>
      </w:pPr>
      <w:r w:rsidRPr="00863296">
        <w:rPr>
          <w:rFonts w:ascii="Times New Roman" w:eastAsia="Times New Roman" w:hAnsi="Times New Roman"/>
          <w:b/>
          <w:sz w:val="24"/>
          <w:szCs w:val="24"/>
          <w:lang w:eastAsia="lv-LV"/>
        </w:rPr>
        <w:t xml:space="preserve"> saistošajos noteikumos Nr.8 “Par sabiedrisko ūdenssaimniecības pakalpojumu sniegšanas, lietošanas kārtību un decentralizēto kanalizācijas pakalpojumu </w:t>
      </w:r>
    </w:p>
    <w:p w14:paraId="7CC21536" w14:textId="69A0D695" w:rsidR="00800294" w:rsidRDefault="00DA4ADE" w:rsidP="00DA4ADE">
      <w:pPr>
        <w:spacing w:after="0" w:line="240" w:lineRule="auto"/>
        <w:jc w:val="center"/>
        <w:rPr>
          <w:rFonts w:ascii="Times New Roman" w:hAnsi="Times New Roman"/>
          <w:b/>
          <w:sz w:val="24"/>
          <w:szCs w:val="24"/>
        </w:rPr>
      </w:pPr>
      <w:r w:rsidRPr="00863296">
        <w:rPr>
          <w:rFonts w:ascii="Times New Roman" w:eastAsia="Times New Roman" w:hAnsi="Times New Roman"/>
          <w:b/>
          <w:sz w:val="24"/>
          <w:szCs w:val="24"/>
          <w:lang w:eastAsia="lv-LV"/>
        </w:rPr>
        <w:t>sniegšanas un uzskaites kārtību Skrīveru novadā”</w:t>
      </w:r>
      <w:r w:rsidRPr="00863296">
        <w:rPr>
          <w:rFonts w:ascii="Times New Roman" w:hAnsi="Times New Roman"/>
          <w:b/>
          <w:sz w:val="24"/>
          <w:szCs w:val="24"/>
        </w:rPr>
        <w:t>”</w:t>
      </w:r>
      <w:r w:rsidR="00422855">
        <w:rPr>
          <w:rFonts w:ascii="Times New Roman" w:hAnsi="Times New Roman"/>
          <w:b/>
          <w:sz w:val="24"/>
          <w:szCs w:val="24"/>
        </w:rPr>
        <w:t xml:space="preserve"> paskaidrojuma raksts</w:t>
      </w:r>
    </w:p>
    <w:p w14:paraId="004D8A13" w14:textId="77777777" w:rsidR="00422855" w:rsidRPr="00863296" w:rsidRDefault="00422855" w:rsidP="00DA4ADE">
      <w:pPr>
        <w:spacing w:after="0" w:line="240" w:lineRule="auto"/>
        <w:jc w:val="center"/>
        <w:rPr>
          <w:rFonts w:ascii="Times New Roman" w:hAnsi="Times New Roman"/>
          <w:b/>
          <w:sz w:val="24"/>
          <w:szCs w:val="24"/>
        </w:rPr>
      </w:pPr>
    </w:p>
    <w:tbl>
      <w:tblPr>
        <w:tblW w:w="4898" w:type="pct"/>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6"/>
        <w:gridCol w:w="6687"/>
      </w:tblGrid>
      <w:tr w:rsidR="00800294" w:rsidRPr="00863296" w14:paraId="03BDE014" w14:textId="77777777" w:rsidTr="00717DD7">
        <w:trPr>
          <w:cantSplit/>
        </w:trPr>
        <w:tc>
          <w:tcPr>
            <w:tcW w:w="1307" w:type="pct"/>
            <w:tcBorders>
              <w:top w:val="single" w:sz="4" w:space="0" w:color="auto"/>
              <w:left w:val="single" w:sz="4" w:space="0" w:color="auto"/>
              <w:bottom w:val="single" w:sz="4" w:space="0" w:color="auto"/>
              <w:right w:val="single" w:sz="4" w:space="0" w:color="auto"/>
            </w:tcBorders>
          </w:tcPr>
          <w:p w14:paraId="7B7F497B" w14:textId="77777777" w:rsidR="00800294" w:rsidRPr="00863296" w:rsidRDefault="00800294" w:rsidP="00717DD7">
            <w:pPr>
              <w:spacing w:before="120" w:after="120"/>
              <w:rPr>
                <w:rFonts w:ascii="Times New Roman" w:hAnsi="Times New Roman"/>
                <w:bCs/>
                <w:sz w:val="24"/>
                <w:szCs w:val="24"/>
              </w:rPr>
            </w:pPr>
            <w:r w:rsidRPr="00863296">
              <w:rPr>
                <w:rFonts w:ascii="Times New Roman" w:hAnsi="Times New Roman"/>
                <w:bCs/>
                <w:sz w:val="24"/>
                <w:szCs w:val="24"/>
              </w:rPr>
              <w:t>1. Projekta nepieciešamības pamatojums</w:t>
            </w:r>
          </w:p>
        </w:tc>
        <w:tc>
          <w:tcPr>
            <w:tcW w:w="3693" w:type="pct"/>
            <w:tcBorders>
              <w:top w:val="single" w:sz="4" w:space="0" w:color="auto"/>
              <w:left w:val="single" w:sz="4" w:space="0" w:color="auto"/>
              <w:bottom w:val="single" w:sz="4" w:space="0" w:color="auto"/>
              <w:right w:val="single" w:sz="4" w:space="0" w:color="auto"/>
            </w:tcBorders>
            <w:vAlign w:val="center"/>
          </w:tcPr>
          <w:p w14:paraId="7F97D838" w14:textId="77777777" w:rsidR="00693E3B" w:rsidRPr="006872F9" w:rsidRDefault="00693E3B" w:rsidP="00693E3B">
            <w:pPr>
              <w:spacing w:before="120" w:after="0" w:line="240" w:lineRule="auto"/>
              <w:ind w:hanging="18"/>
              <w:jc w:val="both"/>
              <w:rPr>
                <w:rFonts w:ascii="Times New Roman" w:eastAsiaTheme="minorHAnsi" w:hAnsi="Times New Roman"/>
                <w:sz w:val="24"/>
                <w:szCs w:val="24"/>
              </w:rPr>
            </w:pPr>
            <w:r w:rsidRPr="006872F9">
              <w:rPr>
                <w:rFonts w:ascii="Times New Roman" w:eastAsiaTheme="minorHAnsi" w:hAnsi="Times New Roman"/>
                <w:sz w:val="24"/>
                <w:szCs w:val="24"/>
              </w:rPr>
              <w:t xml:space="preserve">Saistošo noteikumu grozījumi nepieciešami saskaņā ar </w:t>
            </w:r>
            <w:hyperlink r:id="rId7" w:tgtFrame="_blank" w:history="1">
              <w:r w:rsidRPr="006872F9">
                <w:rPr>
                  <w:rFonts w:ascii="Times New Roman" w:eastAsiaTheme="minorHAnsi" w:hAnsi="Times New Roman"/>
                  <w:sz w:val="24"/>
                  <w:szCs w:val="24"/>
                </w:rPr>
                <w:t>Administratīvās atbildības likumu</w:t>
              </w:r>
            </w:hyperlink>
            <w:r w:rsidRPr="006872F9">
              <w:rPr>
                <w:rFonts w:ascii="Times New Roman" w:eastAsiaTheme="minorHAnsi" w:hAnsi="Times New Roman"/>
                <w:sz w:val="24"/>
                <w:szCs w:val="24"/>
              </w:rPr>
              <w:t>, kas stāsies spēkā 2020. gada 1.jūlijā, kā arī, izvērtējot spēkā esošo saistošo noteikumu redakciju, secināts, ka</w:t>
            </w:r>
          </w:p>
          <w:p w14:paraId="7F4ED7F9" w14:textId="77777777" w:rsidR="00693E3B" w:rsidRPr="006872F9" w:rsidRDefault="00693E3B" w:rsidP="00693E3B">
            <w:pPr>
              <w:numPr>
                <w:ilvl w:val="0"/>
                <w:numId w:val="2"/>
              </w:numPr>
              <w:spacing w:after="0" w:line="240" w:lineRule="auto"/>
              <w:ind w:left="-62" w:firstLine="284"/>
              <w:contextualSpacing/>
              <w:jc w:val="both"/>
              <w:rPr>
                <w:rFonts w:ascii="Times New Roman" w:eastAsiaTheme="minorHAnsi" w:hAnsi="Times New Roman"/>
                <w:sz w:val="24"/>
                <w:szCs w:val="24"/>
              </w:rPr>
            </w:pPr>
            <w:r w:rsidRPr="006872F9">
              <w:rPr>
                <w:rFonts w:ascii="Times New Roman" w:eastAsiaTheme="minorHAnsi" w:hAnsi="Times New Roman"/>
                <w:sz w:val="24"/>
                <w:szCs w:val="24"/>
              </w:rPr>
              <w:t>pieņemtais iedzīvotāju patērētā ūdens daudzums varētu būt pārlieku augsts, uzliekot pienākumu iedzīvotājiem lietot asenizatora pakalpojumus biežāk kā reāli nepieciešams;</w:t>
            </w:r>
          </w:p>
          <w:p w14:paraId="5D32DFBB" w14:textId="59C9819E" w:rsidR="00117DE9" w:rsidRPr="006872F9" w:rsidRDefault="00693E3B" w:rsidP="00693E3B">
            <w:pPr>
              <w:numPr>
                <w:ilvl w:val="0"/>
                <w:numId w:val="2"/>
              </w:numPr>
              <w:spacing w:after="0" w:line="240" w:lineRule="auto"/>
              <w:ind w:left="-62" w:firstLine="284"/>
              <w:contextualSpacing/>
              <w:jc w:val="both"/>
              <w:rPr>
                <w:rFonts w:ascii="Times New Roman" w:hAnsi="Times New Roman"/>
                <w:sz w:val="24"/>
                <w:szCs w:val="24"/>
              </w:rPr>
            </w:pPr>
            <w:r w:rsidRPr="006872F9">
              <w:rPr>
                <w:rFonts w:ascii="Times New Roman" w:eastAsiaTheme="minorHAnsi" w:hAnsi="Times New Roman"/>
                <w:sz w:val="24"/>
                <w:szCs w:val="24"/>
              </w:rPr>
              <w:t xml:space="preserve">esošajos saistošajos noteikumos nav noteikta kārtība, kādā tiek izskatīti asenizatoru reģistrācijai iesniegtie iesniegumi. </w:t>
            </w:r>
          </w:p>
        </w:tc>
      </w:tr>
      <w:tr w:rsidR="00800294" w:rsidRPr="00863296" w14:paraId="00E2E5C2" w14:textId="77777777" w:rsidTr="00717DD7">
        <w:trPr>
          <w:cantSplit/>
        </w:trPr>
        <w:tc>
          <w:tcPr>
            <w:tcW w:w="1307" w:type="pct"/>
            <w:tcBorders>
              <w:top w:val="single" w:sz="4" w:space="0" w:color="auto"/>
              <w:left w:val="single" w:sz="4" w:space="0" w:color="auto"/>
              <w:bottom w:val="single" w:sz="4" w:space="0" w:color="auto"/>
              <w:right w:val="single" w:sz="4" w:space="0" w:color="auto"/>
            </w:tcBorders>
          </w:tcPr>
          <w:p w14:paraId="264A1C42" w14:textId="77777777" w:rsidR="00800294" w:rsidRPr="00863296" w:rsidRDefault="00800294" w:rsidP="00717DD7">
            <w:pPr>
              <w:spacing w:before="120" w:after="120"/>
              <w:rPr>
                <w:rFonts w:ascii="Times New Roman" w:hAnsi="Times New Roman"/>
                <w:bCs/>
                <w:sz w:val="24"/>
                <w:szCs w:val="24"/>
              </w:rPr>
            </w:pPr>
            <w:r w:rsidRPr="00863296">
              <w:rPr>
                <w:rFonts w:ascii="Times New Roman" w:hAnsi="Times New Roman"/>
                <w:bCs/>
                <w:sz w:val="24"/>
                <w:szCs w:val="24"/>
              </w:rPr>
              <w:t>2. Īss projekta satura izklāsts</w:t>
            </w:r>
          </w:p>
        </w:tc>
        <w:tc>
          <w:tcPr>
            <w:tcW w:w="3693" w:type="pct"/>
            <w:tcBorders>
              <w:top w:val="single" w:sz="4" w:space="0" w:color="auto"/>
              <w:left w:val="single" w:sz="4" w:space="0" w:color="auto"/>
              <w:bottom w:val="single" w:sz="4" w:space="0" w:color="auto"/>
              <w:right w:val="single" w:sz="4" w:space="0" w:color="auto"/>
            </w:tcBorders>
            <w:vAlign w:val="center"/>
          </w:tcPr>
          <w:p w14:paraId="042AE446" w14:textId="77777777" w:rsidR="00117DE9" w:rsidRPr="006872F9" w:rsidRDefault="00117DE9" w:rsidP="00117DE9">
            <w:pPr>
              <w:spacing w:before="120"/>
              <w:ind w:hanging="18"/>
              <w:jc w:val="both"/>
              <w:rPr>
                <w:rFonts w:ascii="Times New Roman" w:hAnsi="Times New Roman"/>
                <w:sz w:val="24"/>
                <w:szCs w:val="24"/>
              </w:rPr>
            </w:pPr>
            <w:r w:rsidRPr="006872F9">
              <w:rPr>
                <w:rFonts w:ascii="Times New Roman" w:hAnsi="Times New Roman"/>
                <w:sz w:val="24"/>
                <w:szCs w:val="24"/>
              </w:rPr>
              <w:t>Grozījumu 1.1.-1.2.apakšpunkti paredz mazākus minimālā ūdens patēriņa apjomus kā šobrīd saistošajos noteikumos paredzēts, rēķinoties ar to, ka daļa iedzīvotāju ekonomē ūdens resursus, neizlietojot noteikumu 2.pielikumā noteikto apjomu.</w:t>
            </w:r>
          </w:p>
          <w:p w14:paraId="7C84122A" w14:textId="77777777" w:rsidR="00117DE9" w:rsidRPr="006872F9" w:rsidRDefault="00117DE9" w:rsidP="00117DE9">
            <w:pPr>
              <w:spacing w:before="60"/>
              <w:jc w:val="both"/>
              <w:rPr>
                <w:rFonts w:ascii="Times New Roman" w:hAnsi="Times New Roman"/>
                <w:sz w:val="24"/>
                <w:szCs w:val="24"/>
              </w:rPr>
            </w:pPr>
            <w:r w:rsidRPr="006872F9">
              <w:rPr>
                <w:rFonts w:ascii="Times New Roman" w:hAnsi="Times New Roman"/>
                <w:sz w:val="24"/>
                <w:szCs w:val="24"/>
              </w:rPr>
              <w:t>Ar grozījumu 1.3.apakšpunktu noteikta asenizatoru iesniegumu izskatīšanas un apstrīdēšanas kārtība.</w:t>
            </w:r>
          </w:p>
          <w:p w14:paraId="71B9D30F" w14:textId="77777777" w:rsidR="00117DE9" w:rsidRPr="006872F9" w:rsidRDefault="00800294" w:rsidP="00DA4ADE">
            <w:pPr>
              <w:spacing w:before="60"/>
              <w:jc w:val="both"/>
              <w:rPr>
                <w:rFonts w:ascii="Times New Roman" w:hAnsi="Times New Roman"/>
                <w:sz w:val="24"/>
                <w:szCs w:val="24"/>
              </w:rPr>
            </w:pPr>
            <w:r w:rsidRPr="006872F9">
              <w:rPr>
                <w:rFonts w:ascii="Times New Roman" w:hAnsi="Times New Roman"/>
                <w:sz w:val="24"/>
                <w:szCs w:val="24"/>
              </w:rPr>
              <w:t>Grozījumi nosaka person</w:t>
            </w:r>
            <w:r w:rsidR="00DA4ADE" w:rsidRPr="006872F9">
              <w:rPr>
                <w:rFonts w:ascii="Times New Roman" w:hAnsi="Times New Roman"/>
                <w:sz w:val="24"/>
                <w:szCs w:val="24"/>
              </w:rPr>
              <w:t>u</w:t>
            </w:r>
            <w:r w:rsidRPr="006872F9">
              <w:rPr>
                <w:rFonts w:ascii="Times New Roman" w:hAnsi="Times New Roman"/>
                <w:sz w:val="24"/>
                <w:szCs w:val="24"/>
              </w:rPr>
              <w:t xml:space="preserve">, kas tiesīga veikt administratīvā pārkāpumu procesu Skrīveru novada domē, </w:t>
            </w:r>
            <w:r w:rsidR="00DA4ADE" w:rsidRPr="006872F9">
              <w:rPr>
                <w:rFonts w:ascii="Times New Roman" w:hAnsi="Times New Roman"/>
                <w:sz w:val="24"/>
                <w:szCs w:val="24"/>
              </w:rPr>
              <w:t xml:space="preserve">izskata administratīvā pārkāpuma lietas, </w:t>
            </w:r>
            <w:r w:rsidRPr="006872F9">
              <w:rPr>
                <w:rFonts w:ascii="Times New Roman" w:hAnsi="Times New Roman"/>
                <w:sz w:val="24"/>
                <w:szCs w:val="24"/>
              </w:rPr>
              <w:t>kā arī atbilstīgi Administratīvās atbildības likumam, izteikt piemērojamos sodus naudas soda vienībās.</w:t>
            </w:r>
          </w:p>
        </w:tc>
      </w:tr>
      <w:tr w:rsidR="00800294" w:rsidRPr="00863296" w14:paraId="2A3B4200" w14:textId="77777777" w:rsidTr="00717DD7">
        <w:trPr>
          <w:cantSplit/>
        </w:trPr>
        <w:tc>
          <w:tcPr>
            <w:tcW w:w="1307" w:type="pct"/>
            <w:tcBorders>
              <w:top w:val="single" w:sz="4" w:space="0" w:color="auto"/>
              <w:left w:val="single" w:sz="4" w:space="0" w:color="auto"/>
              <w:bottom w:val="single" w:sz="4" w:space="0" w:color="auto"/>
              <w:right w:val="single" w:sz="4" w:space="0" w:color="auto"/>
            </w:tcBorders>
          </w:tcPr>
          <w:p w14:paraId="1B94E7F8" w14:textId="77777777" w:rsidR="00800294" w:rsidRPr="00863296" w:rsidRDefault="00800294" w:rsidP="00717DD7">
            <w:pPr>
              <w:spacing w:before="120" w:after="120"/>
              <w:rPr>
                <w:rFonts w:ascii="Times New Roman" w:hAnsi="Times New Roman"/>
                <w:bCs/>
                <w:sz w:val="24"/>
                <w:szCs w:val="24"/>
              </w:rPr>
            </w:pPr>
            <w:r w:rsidRPr="00863296">
              <w:rPr>
                <w:rFonts w:ascii="Times New Roman" w:hAnsi="Times New Roman"/>
                <w:bCs/>
                <w:sz w:val="24"/>
                <w:szCs w:val="24"/>
              </w:rPr>
              <w:t>3. Informācija par plānoto projekta ietekmi uz pašvaldības budžetu</w:t>
            </w:r>
          </w:p>
        </w:tc>
        <w:tc>
          <w:tcPr>
            <w:tcW w:w="3693" w:type="pct"/>
            <w:tcBorders>
              <w:top w:val="single" w:sz="4" w:space="0" w:color="auto"/>
              <w:left w:val="single" w:sz="4" w:space="0" w:color="auto"/>
              <w:bottom w:val="single" w:sz="4" w:space="0" w:color="auto"/>
              <w:right w:val="single" w:sz="4" w:space="0" w:color="auto"/>
            </w:tcBorders>
          </w:tcPr>
          <w:p w14:paraId="3A93DA2E" w14:textId="77777777" w:rsidR="00800294" w:rsidRPr="00863296" w:rsidRDefault="00800294" w:rsidP="00717DD7">
            <w:pPr>
              <w:rPr>
                <w:rFonts w:ascii="Times New Roman" w:hAnsi="Times New Roman"/>
                <w:sz w:val="24"/>
                <w:szCs w:val="24"/>
              </w:rPr>
            </w:pPr>
            <w:r w:rsidRPr="00863296">
              <w:rPr>
                <w:rFonts w:ascii="Times New Roman" w:hAnsi="Times New Roman"/>
                <w:sz w:val="24"/>
                <w:szCs w:val="24"/>
              </w:rPr>
              <w:t>Saistošo noteikumu grozījumu īstenošanai netiek prognozēta būtiska finansiāla ietekme uz pašvaldības budžetu.</w:t>
            </w:r>
          </w:p>
          <w:p w14:paraId="5525E7D2" w14:textId="77777777" w:rsidR="00800294" w:rsidRPr="00863296" w:rsidRDefault="00800294" w:rsidP="00717DD7">
            <w:pPr>
              <w:spacing w:before="120"/>
              <w:jc w:val="both"/>
              <w:rPr>
                <w:rFonts w:ascii="Times New Roman" w:hAnsi="Times New Roman"/>
                <w:sz w:val="24"/>
                <w:szCs w:val="24"/>
              </w:rPr>
            </w:pPr>
            <w:r w:rsidRPr="00863296">
              <w:rPr>
                <w:rFonts w:ascii="Times New Roman" w:hAnsi="Times New Roman"/>
                <w:sz w:val="24"/>
                <w:szCs w:val="24"/>
              </w:rPr>
              <w:t>Saistošo noteikumu izpildes nodrošināšanai nav nepieciešams veidot jaunas pašvaldības institūcijas, darbavietas vai paplašināt esošo institūciju kompetenci.</w:t>
            </w:r>
          </w:p>
        </w:tc>
      </w:tr>
      <w:tr w:rsidR="00800294" w:rsidRPr="00863296" w14:paraId="35AA926D" w14:textId="77777777" w:rsidTr="00717DD7">
        <w:trPr>
          <w:cantSplit/>
          <w:trHeight w:val="1202"/>
        </w:trPr>
        <w:tc>
          <w:tcPr>
            <w:tcW w:w="1307" w:type="pct"/>
            <w:tcBorders>
              <w:top w:val="single" w:sz="4" w:space="0" w:color="auto"/>
              <w:left w:val="single" w:sz="4" w:space="0" w:color="auto"/>
              <w:bottom w:val="single" w:sz="4" w:space="0" w:color="auto"/>
              <w:right w:val="single" w:sz="4" w:space="0" w:color="auto"/>
            </w:tcBorders>
          </w:tcPr>
          <w:p w14:paraId="3E5FC441" w14:textId="77777777" w:rsidR="00800294" w:rsidRPr="00863296" w:rsidRDefault="00800294" w:rsidP="00717DD7">
            <w:pPr>
              <w:spacing w:before="120" w:after="120"/>
              <w:rPr>
                <w:rFonts w:ascii="Times New Roman" w:hAnsi="Times New Roman"/>
                <w:bCs/>
                <w:sz w:val="24"/>
                <w:szCs w:val="24"/>
              </w:rPr>
            </w:pPr>
            <w:r w:rsidRPr="00863296">
              <w:rPr>
                <w:rFonts w:ascii="Times New Roman" w:hAnsi="Times New Roman"/>
                <w:bCs/>
                <w:sz w:val="24"/>
                <w:szCs w:val="24"/>
              </w:rPr>
              <w:t>4. Informācija par plānoto projekta ietekmi uz uzņēmējdarbības vidi pašvaldības teritorijā</w:t>
            </w:r>
          </w:p>
        </w:tc>
        <w:tc>
          <w:tcPr>
            <w:tcW w:w="3693" w:type="pct"/>
            <w:tcBorders>
              <w:top w:val="single" w:sz="4" w:space="0" w:color="auto"/>
              <w:left w:val="single" w:sz="4" w:space="0" w:color="auto"/>
              <w:bottom w:val="single" w:sz="4" w:space="0" w:color="auto"/>
              <w:right w:val="single" w:sz="4" w:space="0" w:color="auto"/>
            </w:tcBorders>
          </w:tcPr>
          <w:p w14:paraId="7AF8CBAC" w14:textId="77777777" w:rsidR="00800294" w:rsidRPr="00863296" w:rsidRDefault="00800294" w:rsidP="004E497B">
            <w:pPr>
              <w:spacing w:before="120"/>
              <w:jc w:val="both"/>
              <w:rPr>
                <w:rFonts w:ascii="Times New Roman" w:hAnsi="Times New Roman"/>
                <w:sz w:val="24"/>
                <w:szCs w:val="24"/>
              </w:rPr>
            </w:pPr>
            <w:r w:rsidRPr="00863296">
              <w:rPr>
                <w:rFonts w:ascii="Times New Roman" w:hAnsi="Times New Roman"/>
                <w:sz w:val="24"/>
                <w:szCs w:val="24"/>
              </w:rPr>
              <w:t>Nav tiešas ietekmes.</w:t>
            </w:r>
          </w:p>
        </w:tc>
      </w:tr>
      <w:tr w:rsidR="00800294" w:rsidRPr="00863296" w14:paraId="29F70466" w14:textId="77777777" w:rsidTr="00717DD7">
        <w:trPr>
          <w:cantSplit/>
        </w:trPr>
        <w:tc>
          <w:tcPr>
            <w:tcW w:w="1307" w:type="pct"/>
            <w:tcBorders>
              <w:top w:val="single" w:sz="4" w:space="0" w:color="auto"/>
              <w:left w:val="single" w:sz="4" w:space="0" w:color="auto"/>
              <w:bottom w:val="single" w:sz="4" w:space="0" w:color="auto"/>
              <w:right w:val="single" w:sz="4" w:space="0" w:color="auto"/>
            </w:tcBorders>
          </w:tcPr>
          <w:p w14:paraId="6BC02CB2" w14:textId="77777777" w:rsidR="00800294" w:rsidRPr="00863296" w:rsidRDefault="00800294" w:rsidP="00717DD7">
            <w:pPr>
              <w:spacing w:before="120" w:after="120"/>
              <w:rPr>
                <w:rFonts w:ascii="Times New Roman" w:hAnsi="Times New Roman"/>
                <w:bCs/>
                <w:sz w:val="24"/>
                <w:szCs w:val="24"/>
              </w:rPr>
            </w:pPr>
            <w:r w:rsidRPr="00863296">
              <w:rPr>
                <w:rFonts w:ascii="Times New Roman" w:hAnsi="Times New Roman"/>
                <w:bCs/>
                <w:sz w:val="24"/>
                <w:szCs w:val="24"/>
              </w:rPr>
              <w:t>5. Informācija par administratīvajām procedūrām</w:t>
            </w:r>
          </w:p>
        </w:tc>
        <w:tc>
          <w:tcPr>
            <w:tcW w:w="3693" w:type="pct"/>
            <w:tcBorders>
              <w:top w:val="single" w:sz="4" w:space="0" w:color="auto"/>
              <w:left w:val="single" w:sz="4" w:space="0" w:color="auto"/>
              <w:bottom w:val="single" w:sz="4" w:space="0" w:color="auto"/>
              <w:right w:val="single" w:sz="4" w:space="0" w:color="auto"/>
            </w:tcBorders>
            <w:vAlign w:val="center"/>
          </w:tcPr>
          <w:p w14:paraId="467FA558" w14:textId="77777777" w:rsidR="00800294" w:rsidRPr="00863296" w:rsidRDefault="00800294" w:rsidP="006146B6">
            <w:pPr>
              <w:spacing w:after="0" w:line="240" w:lineRule="auto"/>
              <w:jc w:val="both"/>
              <w:rPr>
                <w:rFonts w:ascii="Times New Roman" w:eastAsia="Times New Roman" w:hAnsi="Times New Roman"/>
                <w:sz w:val="24"/>
                <w:szCs w:val="24"/>
                <w:lang w:eastAsia="lv-LV"/>
              </w:rPr>
            </w:pPr>
            <w:r w:rsidRPr="00863296">
              <w:rPr>
                <w:rFonts w:ascii="Times New Roman" w:eastAsia="Times New Roman" w:hAnsi="Times New Roman"/>
                <w:sz w:val="24"/>
                <w:szCs w:val="24"/>
                <w:lang w:eastAsia="lv-LV"/>
              </w:rPr>
              <w:t>Privātpersona vai juridiskā persona var vērsties saistošo noteikumu piemērošanā pie k</w:t>
            </w:r>
            <w:r w:rsidR="006146B6" w:rsidRPr="00863296">
              <w:rPr>
                <w:rFonts w:ascii="Times New Roman" w:eastAsia="Times New Roman" w:hAnsi="Times New Roman"/>
                <w:sz w:val="24"/>
                <w:szCs w:val="24"/>
                <w:lang w:eastAsia="lv-LV"/>
              </w:rPr>
              <w:t>ārtībnieka, automobiļa vadītāja</w:t>
            </w:r>
            <w:r w:rsidRPr="00863296">
              <w:rPr>
                <w:rFonts w:ascii="Times New Roman" w:eastAsia="Times New Roman" w:hAnsi="Times New Roman"/>
                <w:sz w:val="24"/>
                <w:szCs w:val="24"/>
                <w:lang w:eastAsia="lv-LV"/>
              </w:rPr>
              <w:t>, kas ir tiesīga kontrolēt saistošo noteikumu ievērošanu un piemērot administratīvo sodu par to pārkāpumu.</w:t>
            </w:r>
          </w:p>
        </w:tc>
      </w:tr>
      <w:tr w:rsidR="00800294" w:rsidRPr="00863296" w14:paraId="2EB6F399" w14:textId="77777777" w:rsidTr="00717DD7">
        <w:trPr>
          <w:cantSplit/>
        </w:trPr>
        <w:tc>
          <w:tcPr>
            <w:tcW w:w="1307" w:type="pct"/>
            <w:tcBorders>
              <w:top w:val="single" w:sz="4" w:space="0" w:color="auto"/>
              <w:left w:val="single" w:sz="4" w:space="0" w:color="auto"/>
              <w:bottom w:val="single" w:sz="4" w:space="0" w:color="auto"/>
              <w:right w:val="single" w:sz="4" w:space="0" w:color="auto"/>
            </w:tcBorders>
          </w:tcPr>
          <w:p w14:paraId="04709852" w14:textId="77777777" w:rsidR="00800294" w:rsidRPr="00863296" w:rsidRDefault="00800294" w:rsidP="00717DD7">
            <w:pPr>
              <w:spacing w:before="120" w:after="120"/>
              <w:rPr>
                <w:rFonts w:ascii="Times New Roman" w:hAnsi="Times New Roman"/>
                <w:bCs/>
                <w:sz w:val="24"/>
                <w:szCs w:val="24"/>
              </w:rPr>
            </w:pPr>
            <w:r w:rsidRPr="00863296">
              <w:rPr>
                <w:rFonts w:ascii="Times New Roman" w:hAnsi="Times New Roman"/>
                <w:bCs/>
                <w:sz w:val="24"/>
                <w:szCs w:val="24"/>
              </w:rPr>
              <w:t>6. Informācija par konsultācijām ar privātpersonām</w:t>
            </w:r>
          </w:p>
        </w:tc>
        <w:tc>
          <w:tcPr>
            <w:tcW w:w="3693" w:type="pct"/>
            <w:tcBorders>
              <w:top w:val="single" w:sz="4" w:space="0" w:color="auto"/>
              <w:left w:val="single" w:sz="4" w:space="0" w:color="auto"/>
              <w:bottom w:val="single" w:sz="4" w:space="0" w:color="auto"/>
              <w:right w:val="single" w:sz="4" w:space="0" w:color="auto"/>
            </w:tcBorders>
          </w:tcPr>
          <w:p w14:paraId="6E903E67" w14:textId="77777777" w:rsidR="00800294" w:rsidRPr="00863296" w:rsidRDefault="00800294" w:rsidP="00717DD7">
            <w:pPr>
              <w:spacing w:before="120"/>
              <w:jc w:val="both"/>
              <w:rPr>
                <w:rFonts w:ascii="Times New Roman" w:hAnsi="Times New Roman"/>
                <w:sz w:val="24"/>
                <w:szCs w:val="24"/>
              </w:rPr>
            </w:pPr>
            <w:r w:rsidRPr="00863296">
              <w:rPr>
                <w:rFonts w:ascii="Times New Roman" w:hAnsi="Times New Roman"/>
                <w:sz w:val="24"/>
                <w:szCs w:val="24"/>
              </w:rPr>
              <w:t>Nav notikušas.</w:t>
            </w:r>
          </w:p>
        </w:tc>
      </w:tr>
    </w:tbl>
    <w:p w14:paraId="3BAC09ED" w14:textId="77777777" w:rsidR="00800294" w:rsidRPr="00863296" w:rsidRDefault="00800294" w:rsidP="00800294">
      <w:pPr>
        <w:rPr>
          <w:rFonts w:ascii="Times New Roman" w:hAnsi="Times New Roman"/>
          <w:bCs/>
          <w:sz w:val="24"/>
          <w:szCs w:val="24"/>
        </w:rPr>
      </w:pPr>
    </w:p>
    <w:p w14:paraId="52059EAA" w14:textId="77777777" w:rsidR="00800294" w:rsidRPr="00863296" w:rsidRDefault="00800294" w:rsidP="00800294">
      <w:pPr>
        <w:spacing w:after="0" w:line="240" w:lineRule="auto"/>
        <w:jc w:val="both"/>
        <w:rPr>
          <w:rFonts w:ascii="Times New Roman" w:eastAsia="Times New Roman" w:hAnsi="Times New Roman"/>
          <w:sz w:val="24"/>
          <w:szCs w:val="24"/>
          <w:lang w:eastAsia="lv-LV"/>
        </w:rPr>
      </w:pPr>
    </w:p>
    <w:p w14:paraId="3CA4CA3B" w14:textId="39B6A012" w:rsidR="00C57929" w:rsidRPr="00863296" w:rsidRDefault="00863296" w:rsidP="00422855">
      <w:pPr>
        <w:spacing w:after="0" w:line="240" w:lineRule="auto"/>
        <w:jc w:val="both"/>
        <w:rPr>
          <w:rFonts w:ascii="Times New Roman" w:hAnsi="Times New Roman"/>
          <w:sz w:val="24"/>
          <w:szCs w:val="24"/>
        </w:rPr>
      </w:pPr>
      <w:r w:rsidRPr="00863296">
        <w:rPr>
          <w:rFonts w:ascii="Times New Roman" w:eastAsia="Times New Roman" w:hAnsi="Times New Roman"/>
          <w:sz w:val="24"/>
          <w:szCs w:val="24"/>
          <w:lang w:eastAsia="lv-LV"/>
        </w:rPr>
        <w:t>Priekšsēdētājs</w:t>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r>
      <w:r w:rsidRPr="00863296">
        <w:rPr>
          <w:rFonts w:ascii="Times New Roman" w:eastAsia="Times New Roman" w:hAnsi="Times New Roman"/>
          <w:sz w:val="24"/>
          <w:szCs w:val="24"/>
          <w:lang w:eastAsia="lv-LV"/>
        </w:rPr>
        <w:tab/>
        <w:t>A.Zālītis</w:t>
      </w:r>
    </w:p>
    <w:sectPr w:rsidR="00C57929" w:rsidRPr="00863296" w:rsidSect="00272D3E">
      <w:pgSz w:w="11906" w:h="16838"/>
      <w:pgMar w:top="864" w:right="1152" w:bottom="576"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0394"/>
    <w:multiLevelType w:val="multilevel"/>
    <w:tmpl w:val="0700C346"/>
    <w:lvl w:ilvl="0">
      <w:start w:val="5"/>
      <w:numFmt w:val="decimal"/>
      <w:lvlText w:val="%1."/>
      <w:lvlJc w:val="left"/>
      <w:pPr>
        <w:tabs>
          <w:tab w:val="num" w:pos="360"/>
        </w:tabs>
        <w:ind w:left="360" w:hanging="360"/>
      </w:pPr>
      <w:rPr>
        <w:b/>
        <w:strike w:val="0"/>
        <w:color w:val="auto"/>
      </w:rPr>
    </w:lvl>
    <w:lvl w:ilvl="1">
      <w:start w:val="1"/>
      <w:numFmt w:val="decimal"/>
      <w:lvlText w:val="%1.%2."/>
      <w:lvlJc w:val="left"/>
      <w:pPr>
        <w:tabs>
          <w:tab w:val="num" w:pos="360"/>
        </w:tabs>
        <w:ind w:left="360" w:hanging="360"/>
      </w:pPr>
      <w:rPr>
        <w:b/>
        <w:strike w:val="0"/>
        <w:color w:val="auto"/>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71790168"/>
    <w:multiLevelType w:val="hybridMultilevel"/>
    <w:tmpl w:val="B4B2B27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94"/>
    <w:rsid w:val="000D1E4C"/>
    <w:rsid w:val="000E3C6D"/>
    <w:rsid w:val="000E6675"/>
    <w:rsid w:val="00117DE9"/>
    <w:rsid w:val="0019233B"/>
    <w:rsid w:val="001B6F01"/>
    <w:rsid w:val="001F00D6"/>
    <w:rsid w:val="00237A2E"/>
    <w:rsid w:val="00255960"/>
    <w:rsid w:val="00272D3E"/>
    <w:rsid w:val="002C5AF0"/>
    <w:rsid w:val="003A1DFE"/>
    <w:rsid w:val="003C352B"/>
    <w:rsid w:val="00422855"/>
    <w:rsid w:val="00430259"/>
    <w:rsid w:val="004E497B"/>
    <w:rsid w:val="005A2990"/>
    <w:rsid w:val="005B7872"/>
    <w:rsid w:val="00612F1E"/>
    <w:rsid w:val="006146B6"/>
    <w:rsid w:val="006872F9"/>
    <w:rsid w:val="00693E3B"/>
    <w:rsid w:val="006D0A52"/>
    <w:rsid w:val="007654B3"/>
    <w:rsid w:val="00783DD4"/>
    <w:rsid w:val="007969DD"/>
    <w:rsid w:val="007A3D8E"/>
    <w:rsid w:val="007F3E88"/>
    <w:rsid w:val="00800294"/>
    <w:rsid w:val="00863296"/>
    <w:rsid w:val="00880F07"/>
    <w:rsid w:val="00897D2C"/>
    <w:rsid w:val="009D7E98"/>
    <w:rsid w:val="00A02B37"/>
    <w:rsid w:val="00A24C8F"/>
    <w:rsid w:val="00AD0884"/>
    <w:rsid w:val="00AE5F93"/>
    <w:rsid w:val="00B74DF9"/>
    <w:rsid w:val="00B77ABB"/>
    <w:rsid w:val="00C1536D"/>
    <w:rsid w:val="00C57929"/>
    <w:rsid w:val="00CC2E75"/>
    <w:rsid w:val="00DA4ADE"/>
    <w:rsid w:val="00E56EE6"/>
    <w:rsid w:val="00EA6559"/>
    <w:rsid w:val="00EC6573"/>
    <w:rsid w:val="00EC7596"/>
    <w:rsid w:val="00FE6B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B3"/>
    <w:pPr>
      <w:spacing w:line="25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969DD"/>
    <w:pPr>
      <w:spacing w:after="0" w:line="240" w:lineRule="auto"/>
    </w:pPr>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7969DD"/>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rPr>
  </w:style>
  <w:style w:type="paragraph" w:styleId="BalloonText">
    <w:name w:val="Balloon Text"/>
    <w:basedOn w:val="Normal"/>
    <w:link w:val="BalloonTextChar"/>
    <w:uiPriority w:val="99"/>
    <w:semiHidden/>
    <w:unhideWhenUsed/>
    <w:rsid w:val="005B7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B3"/>
    <w:pPr>
      <w:spacing w:line="25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969DD"/>
    <w:pPr>
      <w:spacing w:after="0" w:line="240" w:lineRule="auto"/>
    </w:pPr>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7969DD"/>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rPr>
  </w:style>
  <w:style w:type="paragraph" w:styleId="BalloonText">
    <w:name w:val="Balloon Text"/>
    <w:basedOn w:val="Normal"/>
    <w:link w:val="BalloonTextChar"/>
    <w:uiPriority w:val="99"/>
    <w:semiHidden/>
    <w:unhideWhenUsed/>
    <w:rsid w:val="005B7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3647">
      <w:bodyDiv w:val="1"/>
      <w:marLeft w:val="0"/>
      <w:marRight w:val="0"/>
      <w:marTop w:val="0"/>
      <w:marBottom w:val="0"/>
      <w:divBdr>
        <w:top w:val="none" w:sz="0" w:space="0" w:color="auto"/>
        <w:left w:val="none" w:sz="0" w:space="0" w:color="auto"/>
        <w:bottom w:val="none" w:sz="0" w:space="0" w:color="auto"/>
        <w:right w:val="none" w:sz="0" w:space="0" w:color="auto"/>
      </w:divBdr>
    </w:div>
    <w:div w:id="842890039">
      <w:bodyDiv w:val="1"/>
      <w:marLeft w:val="0"/>
      <w:marRight w:val="0"/>
      <w:marTop w:val="0"/>
      <w:marBottom w:val="0"/>
      <w:divBdr>
        <w:top w:val="none" w:sz="0" w:space="0" w:color="auto"/>
        <w:left w:val="none" w:sz="0" w:space="0" w:color="auto"/>
        <w:bottom w:val="none" w:sz="0" w:space="0" w:color="auto"/>
        <w:right w:val="none" w:sz="0" w:space="0" w:color="auto"/>
      </w:divBdr>
    </w:div>
    <w:div w:id="1134836838">
      <w:bodyDiv w:val="1"/>
      <w:marLeft w:val="0"/>
      <w:marRight w:val="0"/>
      <w:marTop w:val="0"/>
      <w:marBottom w:val="0"/>
      <w:divBdr>
        <w:top w:val="none" w:sz="0" w:space="0" w:color="auto"/>
        <w:left w:val="none" w:sz="0" w:space="0" w:color="auto"/>
        <w:bottom w:val="none" w:sz="0" w:space="0" w:color="auto"/>
        <w:right w:val="none" w:sz="0" w:space="0" w:color="auto"/>
      </w:divBdr>
    </w:div>
    <w:div w:id="17079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likumi.lv/ta/id/303007-administrativas-atbild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6038</Words>
  <Characters>3442</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krusta</dc:creator>
  <cp:lastModifiedBy>Liga</cp:lastModifiedBy>
  <cp:revision>2</cp:revision>
  <cp:lastPrinted>2020-08-06T11:46:00Z</cp:lastPrinted>
  <dcterms:created xsi:type="dcterms:W3CDTF">2020-08-06T11:46:00Z</dcterms:created>
  <dcterms:modified xsi:type="dcterms:W3CDTF">2020-08-06T11:46:00Z</dcterms:modified>
</cp:coreProperties>
</file>